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2046865797"/>
        <w:docPartObj>
          <w:docPartGallery w:val="Cover Pages"/>
          <w:docPartUnique/>
        </w:docPartObj>
      </w:sdtPr>
      <w:sdtContent>
        <w:p w:rsidR="000F3AF7" w:rsidRDefault="005C45C4">
          <w:pPr>
            <w:pStyle w:val="AralkYok"/>
          </w:pPr>
          <w:r>
            <w:rPr>
              <w:noProof/>
            </w:rPr>
            <w:pict>
              <v:group id="Grup 33" o:spid="_x0000_s1026" style="position:absolute;margin-left:-32.7pt;margin-top:-49.15pt;width:210pt;height:829.5pt;z-index:-251657216;mso-position-horizontal-relative:text;mso-position-vertical-relative:text;mso-width-relative:margin" coordsize="26670,1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">
                <v:rect id="Dikdörtgen 3" o:spid="_x0000_s1027" style="position:absolute;width:2431;height:10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F+cQA&#10;AADaAAAADwAAAGRycy9kb3ducmV2LnhtbESP3WrCQBSE74W+w3IK3plNFERSV9EWoW0QrfoAh+zJ&#10;D2bPhuxWo0/fLQheDjPzDTNf9qYRF+pcbVlBEsUgiHOray4VnI6b0QyE88gaG8uk4EYOlouXwRxT&#10;ba/8Q5eDL0WAsEtRQeV9m0rp8ooMusi2xMErbGfQB9mVUnd4DXDTyHEcT6XBmsNChS29V5SfD79G&#10;wa7+ym5Fdl5vs327/ki+T0lxj5UavvarNxCeev8MP9qfWsEE/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xfnEAAAA2gAAAA8AAAAAAAAAAAAAAAAAmAIAAGRycy9k&#10;b3ducmV2LnhtbFBLBQYAAAAABAAEAPUAAACJAwAAAAA=&#10;" fillcolor="#0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9431;width:25431;height:6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z7MEA&#10;AADaAAAADwAAAGRycy9kb3ducmV2LnhtbESPQYvCMBSE74L/ITzBm6aKFalGEUH04kHdRY+P5tkW&#10;m5faxFr/vREW9jjMzDfMYtWaUjRUu8KygtEwAkGcWl1wpuDnvB3MQDiPrLG0TAre5GC17HYWmGj7&#10;4iM1J5+JAGGXoILc+yqR0qU5GXRDWxEH72Zrgz7IOpO6xleAm1KOo2gqDRYcFnKsaJNTej89jYJd&#10;fG8O13Qy2v3KmIr2XD0u01ipfq9dz0F4av1/+K+91wom8L0Sb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zBAAAA2gAAAA8AAAAAAAAAAAAAAAAAmAIAAGRycy9kb3du&#10;cmV2LnhtbFBLBQYAAAAABAAEAPUAAACGAwAAAAA=&#10;" adj="18894" fillcolor="#2daada" stroked="f" strokeweight="1pt">
                  <v:textbox inset=",0,14.4pt,0">
                    <w:txbxContent>
                      <w:p w:rsidR="00A17B97" w:rsidRDefault="00A17B97">
                        <w:pPr>
                          <w:pStyle w:val="AralkYok"/>
                          <w:jc w:val="right"/>
                          <w:rPr>
                            <w:color w:val="FFFFFF" w:themeColor="background1"/>
                            <w:sz w:val="28"/>
                            <w:szCs w:val="28"/>
                          </w:rPr>
                        </w:pPr>
                      </w:p>
                    </w:txbxContent>
                  </v:textbox>
                </v:shape>
                <v:group id="Grup 5" o:spid="_x0000_s1029" style="position:absolute;left:952;top:48577;width:25718;height:56684"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qqb0A&#10;AADbAAAADwAAAGRycy9kb3ducmV2LnhtbERPvQrCMBDeBd8hnOAimuogWo2iguCioBXnoznbYnOp&#10;Taz17c0gOH58/8t1a0rRUO0KywrGowgEcWp1wZmCa7IfzkA4j6yxtEwKPuRgvep2lhhr++YzNRef&#10;iRDCLkYFufdVLKVLczLoRrYiDtzd1gZ9gHUmdY3vEG5KOYmiqTRYcGjIsaJdTunj8jIKosrc5vfB&#10;fradn47PRpbXwS15KNXvtZsFCE+t/4t/7oNWMAn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4lqqb0AAADbAAAADwAAAAAAAAAAAAAAAACYAgAAZHJzL2Rvd25yZXYu&#10;eG1sUEsFBgAAAAAEAAQA9QAAAIIDAAAAAA==&#10;" path="m,l39,152,84,304r38,113l122,440,76,306,39,180,6,53,,xe" fillcolor="#2daada"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tGMQA&#10;AADbAAAADwAAAGRycy9kb3ducmV2LnhtbESPQWvCQBSE70L/w/IKvZmNHlpNs5FSKLRSEKPg9ZF9&#10;TdJk34bdrYn/visIHoeZ+YbJN5PpxZmcby0rWCQpCOLK6pZrBcfDx3wFwgdkjb1lUnAhD5viYZZj&#10;pu3IezqXoRYRwj5DBU0IQyalrxoy6BM7EEfvxzqDIUpXS+1wjHDTy2WaPkuDLceFBgd6b6jqyj+j&#10;4OVIp+2u+u1M+TVe3HjC73W3VerpcXp7BRFoCvfwrf2pFSwX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7RjEAAAA2wAAAA8AAAAAAAAAAAAAAAAAmAIAAGRycy9k&#10;b3ducmV2LnhtbFBLBQYAAAAABAAEAPUAAACJAwAAAAA=&#10;" path="m,l8,19,37,93r30,74l116,269r-8,l60,169,30,98,1,25,,xe" fillcolor="#2daada"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NssUA&#10;AADbAAAADwAAAGRycy9kb3ducmV2LnhtbESPQWvCQBSE74X+h+UJvdWNEapEV9FSocaLxkKvj+wz&#10;mzb7Ns1uNf57Vyj0OMzMN8x82dtGnKnztWMFo2ECgrh0uuZKwcdx8zwF4QOyxsYxKbiSh+Xi8WGO&#10;mXYXPtC5CJWIEPYZKjAhtJmUvjRk0Q9dSxy9k+sshii7SuoOLxFuG5kmyYu0WHNcMNjSq6Hyu/i1&#10;Ct5WyX6yy4vP7XVdr/utyfPx149ST4N+NQMRqA//4b/2u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02yxQAAANsAAAAPAAAAAAAAAAAAAAAAAJgCAABkcnMv&#10;ZG93bnJldi54bWxQSwUGAAAAAAQABAD1AAAAigMAAAAA&#10;" path="m,l,,1,79r2,80l12,317,23,476,39,634,58,792,83,948r24,138l135,1223r5,49l138,1262,105,1106,77,949,53,792,35,634,20,476,9,317,2,159,,79,,xe" fillcolor="#2daada"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6sUA&#10;AADbAAAADwAAAGRycy9kb3ducmV2LnhtbESPQWvCQBSE74L/YXlCb7rRgpTUVaooRrCIsR68PbKv&#10;STD7Nma3Jv33bqHgcZiZb5jZojOVuFPjSssKxqMIBHFmdcm5gq/TZvgGwnlkjZVlUvBLDhbzfm+G&#10;sbYtH+me+lwECLsYFRTe17GULivIoBvZmjh437Yx6INscqkbbAPcVHISRVNpsOSwUGBNq4Kya/pj&#10;FJxxe2l3604eNkm626+Wt8R+TpV6GXQf7yA8df4Z/m8nWsHkFf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HqxQAAANsAAAAPAAAAAAAAAAAAAAAAAJgCAABkcnMv&#10;ZG93bnJldi54bWxQSwUGAAAAAAQABAD1AAAAigMAAAAA&#10;" path="m45,r,l35,66r-9,67l14,267,6,401,3,534,6,669r8,134l18,854r,-3l9,814,8,803,1,669,,534,3,401,12,267,25,132,34,66,45,xe" fillcolor="#2daada"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lW8MA&#10;AADbAAAADwAAAGRycy9kb3ducmV2LnhtbESPT2vCQBDF74LfYRmhN900iNjUVYogCD01hsbehuw0&#10;Cc3OhuxU0356t1Dw+Hh/frzNbnSdutAQWs8GHhcJKOLK25ZrA8XpMF+DCoJssfNMBn4owG47nWww&#10;s/7Kb3TJpVZxhEOGBhqRPtM6VA05DAvfE0fv0w8OJcqh1nbAaxx3nU6TZKUdthwJDfa0b6j6yr9d&#10;5Ja2+Ph9el++Hsvz6ezESZGnxjzMxpdnUEKj3MP/7aM1kC7h70v8AX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JlW8MAAADbAAAADwAAAAAAAAAAAAAAAACYAgAAZHJzL2Rv&#10;d25yZXYueG1sUEsFBgAAAAAEAAQA9QAAAIgDAAAAAA==&#10;" path="m,l10,44r11,82l34,207r19,86l75,380r25,86l120,521r21,55l152,618r2,11l140,595,115,532,93,468,67,383,47,295,28,207,12,104,,xe" fillcolor="#2daada"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4Z8UA&#10;AADbAAAADwAAAGRycy9kb3ducmV2LnhtbESP3WrCQBSE7wt9h+UI3tWNlhaJrmJDC2KpEP/w8pg9&#10;ZkOzZ0N21fTtu4WCl8PMfMNM552txZVaXzlWMBwkIIgLpysuFey2H09jED4ga6wdk4If8jCfPT5M&#10;MdXuxjldN6EUEcI+RQUmhCaV0heGLPqBa4ijd3atxRBlW0rd4i3CbS1HSfIqLVYcFww2lBkqvjcX&#10;q+A9T/zxcPnKipN53q/WWb4yn29K9XvdYgIiUBfu4f/2UisYvc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vhnxQAAANsAAAAPAAAAAAAAAAAAAAAAAJgCAABkcnMv&#10;ZG93bnJldi54bWxQSwUGAAAAAAQABAD1AAAAigMAAAAA&#10;" path="m,l33,69r-9,l12,35,,xe" fillcolor="#2daada"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vqsIA&#10;AADbAAAADwAAAGRycy9kb3ducmV2LnhtbESPzarCMBSE9xd8h3AEd9dUF/5Uo6gguNCFVRfuDs2x&#10;LTYnpYm1vr0RBJfDzHzDzJetKUVDtSssKxj0IxDEqdUFZwrOp+3/BITzyBpLy6TgRQ6Wi87fHGNt&#10;n3ykJvGZCBB2MSrIva9iKV2ak0HXtxVx8G62NuiDrDOpa3wGuCnlMIpG0mDBYSHHijY5pffkYRRM&#10;jubi11d9cG2U3kb787RpkqlSvW67moHw1Ppf+NveaQXDM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u+qwgAAANsAAAAPAAAAAAAAAAAAAAAAAJgCAABkcnMvZG93&#10;bnJldi54bWxQSwUGAAAAAAQABAD1AAAAhwMAAAAA&#10;" path="m394,r,l356,38,319,77r-35,40l249,160r-42,58l168,276r-37,63l98,402,69,467,45,535,26,604,14,673,7,746,6,766,,749r1,-5l7,673,21,603,40,533,65,466,94,400r33,-64l164,275r40,-60l248,158r34,-42l318,76,354,37,394,xe" fillcolor="#2daada"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FPr0A&#10;AADbAAAADwAAAGRycy9kb3ducmV2LnhtbERPyQrCMBC9C/5DGMGbpgqKVqOI4HISN8Tj0IxtsZmU&#10;Jmr1681B8Ph4+3Rem0I8qXK5ZQW9bgSCOLE651TB+bTqjEA4j6yxsEwK3uRgPms2phhr++IDPY8+&#10;FSGEXYwKMu/LWEqXZGTQdW1JHLibrQz6AKtU6gpfIdwUsh9FQ2kw59CQYUnLjJL78WEULJbj0fqz&#10;3+H6MqBH7/C5XnFjlWq36sUEhKfa/8U/91Yr6Ie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bFPr0AAADbAAAADwAAAAAAAAAAAAAAAACYAgAAZHJzL2Rvd25yZXYu&#10;eG1sUEsFBgAAAAAEAAQA9QAAAIIDAAAAAA==&#10;" path="m,l6,16r1,3l11,80r9,52l33,185r3,9l21,161,15,145,5,81,1,41,,xe" fillcolor="#2daada"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U6MQA&#10;AADbAAAADwAAAGRycy9kb3ducmV2LnhtbESPQWsCMRSE74L/ITyhN81qoehqlCKWKupB66HeHpvX&#10;3dXNy5JE3f57Iwgeh5n5hpnMGlOJKzlfWlbQ7yUgiDOrS84VHH6+ukMQPiBrrCyTgn/yMJu2WxNM&#10;tb3xjq77kIsIYZ+igiKEOpXSZwUZ9D1bE0fvzzqDIUqXS+3wFuGmkoMk+ZAGS44LBdY0Lyg77y9G&#10;wftmsXXH9Xxj8PdbLleHU99UJ6XeOs3nGESgJrzCz/ZSKxiM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1OjEAAAA2wAAAA8AAAAAAAAAAAAAAAAAmAIAAGRycy9k&#10;b3ducmV2LnhtbFBLBQYAAAAABAAEAPUAAACJAwAAAAA=&#10;" path="m,l31,65r-8,l,xe" fillcolor="#2daada"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QJsMA&#10;AADbAAAADwAAAGRycy9kb3ducmV2LnhtbESPQWsCMRSE7wX/Q3iCt5q1gpTVKCIKerDF7dLzY/Pc&#10;LG5eliR11/76plDocZiZb5jVZrCtuJMPjWMFs2kGgrhyuuFaQflxeH4FESKyxtYxKXhQgM169LTC&#10;XLueL3QvYi0ShEOOCkyMXS5lqAxZDFPXESfv6rzFmKSvpfbYJ7ht5UuWLaTFhtOCwY52hqpb8WUV&#10;0Lfv3/ef+rw/mfJNX3xRNotCqcl42C5BRBrif/ivfdQK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dQJsMAAADbAAAADwAAAAAAAAAAAAAAAACYAgAAZHJzL2Rv&#10;d25yZXYueG1sUEsFBgAAAAAEAAQA9QAAAIgDAAAAAA==&#10;" path="m,l6,16,21,49,33,84r12,34l44,118,13,53,11,42,,xe" fillcolor="#2daada"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w:r>
          <w:r>
            <w:rPr>
              <w:noProof/>
            </w:rPr>
            <w:pict>
              <v:shapetype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qeQ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nGwG6gONO8A/dZEL9c1DeVaRLwTgdaE5kirj7d0aAPU&#10;fBgkznYQfv1Nn/DEXrJy1tLalTz+bERQnJnPjniddnQUwihsRsE1dgU0hVN6VLzMIjkENKOoA9hH&#10;ehGW6RYyCSfprpJvRnGF/fLTiyLVcplBtIle4LW79zKFTkNJFHvoHkXwAw+RGHwD40KK+Qs69tjM&#10;F79skEiZuZr62ndx6DdtcWb78OKkZ+L5f0Y9vYu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wnAn6nkCAABfBQAADgAAAAAA&#10;AAAAAAAAAAAuAgAAZHJzL2Uyb0RvYy54bWxQSwECLQAUAAYACAAAACEA0UvQbtkAAAAEAQAADwAA&#10;AAAAAAAAAAAAAADTBAAAZHJzL2Rvd25yZXYueG1sUEsFBgAAAAAEAAQA8wAAANkFAAAAAA==&#10;" filled="f" stroked="f" strokeweight=".5pt">
                <v:textbox style="mso-fit-shape-to-text:t" inset="0,0,0,0">
                  <w:txbxContent>
                    <w:p w:rsidR="00A17B97" w:rsidRDefault="00A17B97">
                      <w:pPr>
                        <w:pStyle w:val="AralkYok"/>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KÜTAHYA</w:t>
                          </w:r>
                        </w:sdtContent>
                      </w:sdt>
                    </w:p>
                    <w:p w:rsidR="00A17B97" w:rsidRPr="000F3AF7" w:rsidRDefault="00A17B97">
                      <w:pPr>
                        <w:pStyle w:val="AralkYok"/>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sidRPr="000F3AF7">
                            <w:rPr>
                              <w:caps/>
                              <w:color w:val="000099"/>
                              <w:sz w:val="20"/>
                              <w:szCs w:val="20"/>
                            </w:rPr>
                            <w:t>eKİM 2021</w:t>
                          </w:r>
                        </w:sdtContent>
                      </w:sdt>
                    </w:p>
                  </w:txbxContent>
                </v:textbox>
                <w10:wrap anchorx="page" anchory="page"/>
              </v:shape>
            </w:pict>
          </w:r>
        </w:p>
        <w:p w:rsidR="000F3AF7" w:rsidRDefault="005C45C4">
          <w:r>
            <w:rPr>
              <w:noProof/>
            </w:rPr>
            <w:pict>
              <v:shape id="Metin Kutusu 1" o:spid="_x0000_s1056" type="#_x0000_t202" style="position:absolute;margin-left:178pt;margin-top:140.25pt;width:318.75pt;height:149.25pt;z-index:251660288;visibility:visible;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" filled="f" stroked="f" strokeweight=".5pt">
                <v:textbox inset="0,0,0,0">
                  <w:txbxContent>
                    <w:p w:rsidR="00A17B97" w:rsidRDefault="00A17B97">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sidRPr="000F3AF7">
                            <w:rPr>
                              <w:rFonts w:asciiTheme="majorHAnsi" w:eastAsiaTheme="majorEastAsia" w:hAnsiTheme="majorHAnsi" w:cstheme="majorBidi"/>
                              <w:color w:val="2DAADA"/>
                              <w:w w:val="80"/>
                              <w:sz w:val="64"/>
                              <w:szCs w:val="64"/>
                            </w:rPr>
                            <w:t xml:space="preserve">LGS HAZIRLIK PROGRAMI </w:t>
                          </w:r>
                          <w:r>
                            <w:rPr>
                              <w:rFonts w:asciiTheme="majorHAnsi" w:eastAsiaTheme="majorEastAsia" w:hAnsiTheme="majorHAnsi" w:cstheme="majorBidi"/>
                              <w:color w:val="2DAADA"/>
                              <w:w w:val="80"/>
                              <w:sz w:val="64"/>
                              <w:szCs w:val="64"/>
                            </w:rPr>
                            <w:t xml:space="preserve">2021-2022 </w:t>
                          </w:r>
                          <w:r w:rsidRPr="000F3AF7">
                            <w:rPr>
                              <w:rFonts w:asciiTheme="majorHAnsi" w:eastAsiaTheme="majorEastAsia" w:hAnsiTheme="majorHAnsi" w:cstheme="majorBidi"/>
                              <w:color w:val="2DAADA"/>
                              <w:w w:val="80"/>
                              <w:sz w:val="64"/>
                              <w:szCs w:val="64"/>
                            </w:rPr>
                            <w:t>YILLIK EYLEM PLANI</w:t>
                          </w:r>
                        </w:sdtContent>
                      </w:sdt>
                    </w:p>
                    <w:p w:rsidR="00A17B97" w:rsidRDefault="00A17B97">
                      <w:pPr>
                        <w:spacing w:before="120"/>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Pr>
                              <w:color w:val="000099"/>
                              <w:sz w:val="36"/>
                              <w:szCs w:val="36"/>
                            </w:rPr>
                            <w:t xml:space="preserve">GÖLCÜK </w:t>
                          </w:r>
                          <w:r w:rsidRPr="000F3AF7">
                            <w:rPr>
                              <w:color w:val="000099"/>
                              <w:sz w:val="36"/>
                              <w:szCs w:val="36"/>
                            </w:rPr>
                            <w:t>ORTAOKULU</w:t>
                          </w:r>
                        </w:sdtContent>
                      </w:sdt>
                    </w:p>
                  </w:txbxContent>
                </v:textbox>
                <w10:wrap anchorx="margin" anchory="page"/>
              </v:shape>
            </w:pict>
          </w:r>
          <w:r w:rsidR="000F3AF7">
            <w:br w:type="page"/>
          </w:r>
        </w:p>
      </w:sdtContent>
      <w:bookmarkStart w:id="0" w:name="_GoBack" w:displacedByCustomXml="next"/>
      <w:bookmarkEnd w:id="0" w:displacedByCustomXml="next"/>
    </w:sdt>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3680"/>
        <w:gridCol w:w="284"/>
        <w:gridCol w:w="5670"/>
      </w:tblGrid>
      <w:tr w:rsidR="00F014D8" w:rsidRPr="00776880" w:rsidTr="00EB3164">
        <w:trPr>
          <w:trHeight w:val="454"/>
          <w:jc w:val="center"/>
        </w:trPr>
        <w:tc>
          <w:tcPr>
            <w:tcW w:w="9634" w:type="dxa"/>
            <w:gridSpan w:val="3"/>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3E3C5E">
              <w:rPr>
                <w:rFonts w:cs="Calibri"/>
                <w:color w:val="FFFFFF"/>
                <w:sz w:val="24"/>
              </w:rPr>
              <w:lastRenderedPageBreak/>
              <w:t>…………………… Ortaokulu</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Kurum kodu</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Pr>
                <w:rFonts w:cs="Calibri"/>
                <w:b/>
                <w:bCs/>
              </w:rPr>
              <w:t>724744</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Telefon No</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Pr>
                <w:rFonts w:cs="Calibri"/>
                <w:b/>
                <w:bCs/>
              </w:rPr>
              <w:t>0 274 424 26 19</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Web adresi</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sidRPr="0069730C">
              <w:rPr>
                <w:rFonts w:cs="Calibri"/>
                <w:b/>
                <w:bCs/>
              </w:rPr>
              <w:t>https://golcukoo.meb.k12.tr/</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e-posta adresi</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sidRPr="0069730C">
              <w:rPr>
                <w:rFonts w:cs="Calibri"/>
                <w:b/>
                <w:bCs/>
              </w:rPr>
              <w:t>https://golcukoo.meb.k12.tr/</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Okul Müdürü</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Pr>
                <w:rFonts w:cs="Calibri"/>
                <w:b/>
                <w:bCs/>
              </w:rPr>
              <w:t>Gökhan Said MAMAK</w:t>
            </w:r>
          </w:p>
        </w:tc>
      </w:tr>
      <w:tr w:rsidR="00F014D8" w:rsidRPr="00D21B0F" w:rsidTr="00EB3164">
        <w:trPr>
          <w:trHeight w:val="397"/>
          <w:jc w:val="center"/>
        </w:trPr>
        <w:tc>
          <w:tcPr>
            <w:tcW w:w="3680" w:type="dxa"/>
            <w:shd w:val="clear" w:color="auto" w:fill="auto"/>
            <w:vAlign w:val="center"/>
          </w:tcPr>
          <w:p w:rsidR="00F014D8" w:rsidRPr="00D21B0F" w:rsidRDefault="00F014D8" w:rsidP="004E78F2">
            <w:pPr>
              <w:autoSpaceDE w:val="0"/>
              <w:autoSpaceDN w:val="0"/>
              <w:snapToGrid w:val="0"/>
              <w:spacing w:after="0"/>
              <w:rPr>
                <w:rFonts w:cs="Calibri"/>
                <w:bCs/>
              </w:rPr>
            </w:pPr>
            <w:r w:rsidRPr="00D21B0F">
              <w:rPr>
                <w:rFonts w:cs="Calibri"/>
                <w:bCs/>
              </w:rPr>
              <w:t>▪  Okul Müdürünün Telefon No</w:t>
            </w:r>
          </w:p>
        </w:tc>
        <w:tc>
          <w:tcPr>
            <w:tcW w:w="284" w:type="dxa"/>
            <w:shd w:val="clear" w:color="auto" w:fill="auto"/>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69730C" w:rsidP="0069730C">
            <w:pPr>
              <w:autoSpaceDE w:val="0"/>
              <w:autoSpaceDN w:val="0"/>
              <w:spacing w:after="0" w:line="240" w:lineRule="auto"/>
              <w:rPr>
                <w:rFonts w:cs="Calibri"/>
                <w:b/>
                <w:bCs/>
              </w:rPr>
            </w:pPr>
            <w:r>
              <w:rPr>
                <w:rFonts w:cs="Calibri"/>
                <w:b/>
                <w:bCs/>
              </w:rPr>
              <w:t>0 505 916 54 19</w:t>
            </w:r>
          </w:p>
        </w:tc>
      </w:tr>
    </w:tbl>
    <w:p w:rsidR="00E568BB" w:rsidRDefault="00E568BB"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9634"/>
      </w:tblGrid>
      <w:tr w:rsidR="00F014D8" w:rsidRPr="00776880" w:rsidTr="00EB3164">
        <w:trPr>
          <w:trHeight w:val="454"/>
          <w:jc w:val="center"/>
        </w:trPr>
        <w:tc>
          <w:tcPr>
            <w:tcW w:w="9634" w:type="dxa"/>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3E3C5E">
              <w:rPr>
                <w:rFonts w:cs="Calibri"/>
                <w:color w:val="FFFFFF"/>
                <w:sz w:val="24"/>
              </w:rPr>
              <w:t>Okulun Kısa Tarihçesi</w:t>
            </w:r>
          </w:p>
        </w:tc>
      </w:tr>
      <w:tr w:rsidR="00F014D8" w:rsidRPr="00D21B0F" w:rsidTr="00EB3164">
        <w:trPr>
          <w:trHeight w:val="2774"/>
          <w:jc w:val="center"/>
        </w:trPr>
        <w:tc>
          <w:tcPr>
            <w:tcW w:w="9634" w:type="dxa"/>
            <w:shd w:val="clear" w:color="auto" w:fill="auto"/>
          </w:tcPr>
          <w:p w:rsidR="0069730C" w:rsidRPr="0069730C" w:rsidRDefault="0069730C" w:rsidP="0069730C">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69730C">
              <w:rPr>
                <w:rFonts w:ascii="MyriadPro" w:eastAsia="Times New Roman" w:hAnsi="MyriadPro" w:cs="Times New Roman"/>
                <w:color w:val="212529"/>
                <w:sz w:val="24"/>
                <w:szCs w:val="24"/>
                <w:lang w:eastAsia="tr-TR"/>
              </w:rPr>
              <w:t>Gölcük Köyü ilk olarak şimdiki yerleşim yerinden 10 km uzakta kurulmuştur. 1965 yılındaki heyelan sonrası şuan bulunduğu yere taşınmıştır. Köyümüz Abide Köyü, Yenikent ile komşudur. Gölcük Köyü, 2009 yılında Yenikent Kasabasının mahallesi olmuştur. Gölcük Köyü dört mahalleden oluşmaktadır. Okulumuz 01/01/1947 tarihinde 2 sınıf olarak hizmete açılmıştır. Öğretmen lojmanı da bu tarihte yapılmıştır. 1989 yılında ikinci bina yapılarak sınıf sayısı artırılmıştır. En son 2001 tarihinde ek bina yapılarak ortaokul faaliyete geçmiş. 1997-1998 Eğitim Öğretim yılında 8 yıllık kesintisiz eğitim kapsamında ilköğretim okulu olarak hizmet vermeye başlamıştır. 1 Nisan 2012 tarihli Resmi Gazetede yayımlanan 30/03/2012 tarih ve 6287 sayılı İlköğretim ve Eğitim Kanunu ile ilkokul ve ortaokul olarak iki ayrı kurum haline ayrılmıştır.</w:t>
            </w:r>
          </w:p>
          <w:p w:rsidR="003F03BE" w:rsidRPr="0069730C" w:rsidRDefault="0069730C" w:rsidP="00EB4DD4">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69730C">
              <w:rPr>
                <w:rFonts w:ascii="MyriadPro" w:eastAsia="Times New Roman" w:hAnsi="MyriadPro" w:cs="Times New Roman"/>
                <w:color w:val="212529"/>
                <w:sz w:val="24"/>
                <w:szCs w:val="24"/>
                <w:lang w:eastAsia="tr-TR"/>
              </w:rPr>
              <w:t>Ortaokul olarak hizmet vermekte olan okulumuzda 4 adet sınıf bulunmaktadır. Okulumuzd</w:t>
            </w:r>
            <w:r>
              <w:rPr>
                <w:rFonts w:ascii="MyriadPro" w:eastAsia="Times New Roman" w:hAnsi="MyriadPro" w:cs="Times New Roman"/>
                <w:color w:val="212529"/>
                <w:sz w:val="24"/>
                <w:szCs w:val="24"/>
                <w:lang w:eastAsia="tr-TR"/>
              </w:rPr>
              <w:t>a 1 müdür, 1 müdür yardımcısı, 6</w:t>
            </w:r>
            <w:r w:rsidRPr="0069730C">
              <w:rPr>
                <w:rFonts w:ascii="MyriadPro" w:eastAsia="Times New Roman" w:hAnsi="MyriadPro" w:cs="Times New Roman"/>
                <w:color w:val="212529"/>
                <w:sz w:val="24"/>
                <w:szCs w:val="24"/>
                <w:lang w:eastAsia="tr-TR"/>
              </w:rPr>
              <w:t xml:space="preserve"> branş öğretmeni görev yapmaktadır. 20</w:t>
            </w:r>
            <w:r>
              <w:rPr>
                <w:rFonts w:ascii="MyriadPro" w:eastAsia="Times New Roman" w:hAnsi="MyriadPro" w:cs="Times New Roman"/>
                <w:color w:val="212529"/>
                <w:sz w:val="24"/>
                <w:szCs w:val="24"/>
                <w:lang w:eastAsia="tr-TR"/>
              </w:rPr>
              <w:t>21</w:t>
            </w:r>
            <w:r w:rsidRPr="0069730C">
              <w:rPr>
                <w:rFonts w:ascii="MyriadPro" w:eastAsia="Times New Roman" w:hAnsi="MyriadPro" w:cs="Times New Roman"/>
                <w:color w:val="212529"/>
                <w:sz w:val="24"/>
                <w:szCs w:val="24"/>
                <w:lang w:eastAsia="tr-TR"/>
              </w:rPr>
              <w:t>/202</w:t>
            </w:r>
            <w:r>
              <w:rPr>
                <w:rFonts w:ascii="MyriadPro" w:eastAsia="Times New Roman" w:hAnsi="MyriadPro" w:cs="Times New Roman"/>
                <w:color w:val="212529"/>
                <w:sz w:val="24"/>
                <w:szCs w:val="24"/>
                <w:lang w:eastAsia="tr-TR"/>
              </w:rPr>
              <w:t>2</w:t>
            </w:r>
            <w:r w:rsidRPr="0069730C">
              <w:rPr>
                <w:rFonts w:ascii="MyriadPro" w:eastAsia="Times New Roman" w:hAnsi="MyriadPro" w:cs="Times New Roman"/>
                <w:color w:val="212529"/>
                <w:sz w:val="24"/>
                <w:szCs w:val="24"/>
                <w:lang w:eastAsia="tr-TR"/>
              </w:rPr>
              <w:t xml:space="preserve"> Eğitim Öğretim yılında okulumuzda toplam </w:t>
            </w:r>
            <w:r>
              <w:rPr>
                <w:rFonts w:ascii="MyriadPro" w:eastAsia="Times New Roman" w:hAnsi="MyriadPro" w:cs="Times New Roman"/>
                <w:color w:val="212529"/>
                <w:sz w:val="24"/>
                <w:szCs w:val="24"/>
                <w:lang w:eastAsia="tr-TR"/>
              </w:rPr>
              <w:t>57</w:t>
            </w:r>
            <w:r w:rsidRPr="0069730C">
              <w:rPr>
                <w:rFonts w:ascii="MyriadPro" w:eastAsia="Times New Roman" w:hAnsi="MyriadPro" w:cs="Times New Roman"/>
                <w:color w:val="212529"/>
                <w:sz w:val="24"/>
                <w:szCs w:val="24"/>
                <w:lang w:eastAsia="tr-TR"/>
              </w:rPr>
              <w:t xml:space="preserve"> öğrenci öğrenim görmektedir. Bu öğrencilerden </w:t>
            </w:r>
            <w:r>
              <w:rPr>
                <w:rFonts w:ascii="MyriadPro" w:eastAsia="Times New Roman" w:hAnsi="MyriadPro" w:cs="Times New Roman"/>
                <w:color w:val="212529"/>
                <w:sz w:val="24"/>
                <w:szCs w:val="24"/>
                <w:lang w:eastAsia="tr-TR"/>
              </w:rPr>
              <w:t>8</w:t>
            </w:r>
            <w:r w:rsidRPr="0069730C">
              <w:rPr>
                <w:rFonts w:ascii="MyriadPro" w:eastAsia="Times New Roman" w:hAnsi="MyriadPro" w:cs="Times New Roman"/>
                <w:color w:val="212529"/>
                <w:sz w:val="24"/>
                <w:szCs w:val="24"/>
                <w:lang w:eastAsia="tr-TR"/>
              </w:rPr>
              <w:t xml:space="preserve"> tanesi Cicikaralar ve Kısık Mahallelerinden okulumuza taşımal</w:t>
            </w:r>
            <w:r>
              <w:rPr>
                <w:rFonts w:ascii="MyriadPro" w:eastAsia="Times New Roman" w:hAnsi="MyriadPro" w:cs="Times New Roman"/>
                <w:color w:val="212529"/>
                <w:sz w:val="24"/>
                <w:szCs w:val="24"/>
                <w:lang w:eastAsia="tr-TR"/>
              </w:rPr>
              <w:t>ı eğitim kapsamında gelmektedir.</w:t>
            </w:r>
          </w:p>
        </w:tc>
      </w:tr>
    </w:tbl>
    <w:p w:rsidR="00F014D8" w:rsidRDefault="00F014D8"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2627"/>
        <w:gridCol w:w="1054"/>
        <w:gridCol w:w="992"/>
        <w:gridCol w:w="2410"/>
        <w:gridCol w:w="2551"/>
      </w:tblGrid>
      <w:tr w:rsidR="00F014D8" w:rsidRPr="00776880" w:rsidTr="00EB3164">
        <w:trPr>
          <w:trHeight w:val="397"/>
          <w:jc w:val="center"/>
        </w:trPr>
        <w:tc>
          <w:tcPr>
            <w:tcW w:w="9634" w:type="dxa"/>
            <w:gridSpan w:val="5"/>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776880">
              <w:rPr>
                <w:rFonts w:cs="Calibri"/>
                <w:color w:val="FFFFFF"/>
                <w:sz w:val="24"/>
              </w:rPr>
              <w:t>Öğretmen Durumu</w:t>
            </w:r>
          </w:p>
        </w:tc>
      </w:tr>
      <w:tr w:rsidR="00F014D8" w:rsidRPr="00376072" w:rsidTr="00EB3164">
        <w:trPr>
          <w:trHeight w:val="397"/>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b/>
              </w:rPr>
              <w:t>Testler</w:t>
            </w:r>
          </w:p>
        </w:tc>
        <w:tc>
          <w:tcPr>
            <w:tcW w:w="1054" w:type="dxa"/>
            <w:shd w:val="clear" w:color="auto" w:fill="D9FFFF"/>
            <w:vAlign w:val="center"/>
          </w:tcPr>
          <w:p w:rsidR="00F014D8" w:rsidRPr="00376072" w:rsidRDefault="00F014D8" w:rsidP="004E78F2">
            <w:pPr>
              <w:tabs>
                <w:tab w:val="left" w:pos="3195"/>
              </w:tabs>
              <w:spacing w:after="0"/>
              <w:jc w:val="center"/>
              <w:rPr>
                <w:rFonts w:cs="Calibri"/>
              </w:rPr>
            </w:pPr>
            <w:r>
              <w:rPr>
                <w:rFonts w:cs="Calibri"/>
                <w:b/>
              </w:rPr>
              <w:t>Norm</w:t>
            </w:r>
          </w:p>
        </w:tc>
        <w:tc>
          <w:tcPr>
            <w:tcW w:w="992" w:type="dxa"/>
            <w:shd w:val="clear" w:color="auto" w:fill="D9FFFF"/>
            <w:vAlign w:val="center"/>
          </w:tcPr>
          <w:p w:rsidR="00F014D8" w:rsidRPr="00376072" w:rsidRDefault="00F014D8" w:rsidP="004E78F2">
            <w:pPr>
              <w:tabs>
                <w:tab w:val="left" w:pos="3195"/>
              </w:tabs>
              <w:spacing w:after="0"/>
              <w:jc w:val="center"/>
              <w:rPr>
                <w:rFonts w:cs="Calibri"/>
                <w:b/>
              </w:rPr>
            </w:pPr>
            <w:r>
              <w:rPr>
                <w:rFonts w:cs="Calibri"/>
                <w:b/>
              </w:rPr>
              <w:t>Mevcut</w:t>
            </w:r>
          </w:p>
        </w:tc>
        <w:tc>
          <w:tcPr>
            <w:tcW w:w="2410" w:type="dxa"/>
            <w:shd w:val="clear" w:color="auto" w:fill="D9FFFF"/>
            <w:vAlign w:val="center"/>
          </w:tcPr>
          <w:p w:rsidR="00F014D8" w:rsidRPr="00376072" w:rsidRDefault="00F014D8" w:rsidP="004E78F2">
            <w:pPr>
              <w:tabs>
                <w:tab w:val="left" w:pos="3195"/>
              </w:tabs>
              <w:spacing w:after="0"/>
              <w:jc w:val="center"/>
              <w:rPr>
                <w:rFonts w:cs="Calibri"/>
                <w:b/>
              </w:rPr>
            </w:pPr>
            <w:r>
              <w:rPr>
                <w:rFonts w:cs="Calibri"/>
                <w:b/>
              </w:rPr>
              <w:t>Okul Ders Yükü Ortalaması</w:t>
            </w:r>
          </w:p>
        </w:tc>
        <w:tc>
          <w:tcPr>
            <w:tcW w:w="2551" w:type="dxa"/>
            <w:shd w:val="clear" w:color="auto" w:fill="D9FFFF"/>
            <w:vAlign w:val="center"/>
          </w:tcPr>
          <w:p w:rsidR="00F014D8" w:rsidRPr="00376072" w:rsidRDefault="00F014D8" w:rsidP="004E78F2">
            <w:pPr>
              <w:tabs>
                <w:tab w:val="left" w:pos="3195"/>
              </w:tabs>
              <w:spacing w:after="0"/>
              <w:jc w:val="center"/>
              <w:rPr>
                <w:rFonts w:cs="Calibri"/>
                <w:b/>
              </w:rPr>
            </w:pPr>
            <w:r>
              <w:rPr>
                <w:rFonts w:cs="Calibri"/>
                <w:b/>
              </w:rPr>
              <w:t>DYK Ders Yükü Ortalaması</w:t>
            </w:r>
          </w:p>
        </w:tc>
      </w:tr>
      <w:tr w:rsidR="00F014D8" w:rsidRPr="00376072" w:rsidTr="00EB3164">
        <w:trPr>
          <w:trHeight w:val="397"/>
          <w:jc w:val="center"/>
        </w:trPr>
        <w:tc>
          <w:tcPr>
            <w:tcW w:w="2627" w:type="dxa"/>
            <w:tcBorders>
              <w:bottom w:val="single" w:sz="4" w:space="0" w:color="54C9F2"/>
            </w:tcBorders>
            <w:shd w:val="clear" w:color="auto" w:fill="auto"/>
            <w:vAlign w:val="center"/>
          </w:tcPr>
          <w:p w:rsidR="00F014D8" w:rsidRPr="00796C61" w:rsidRDefault="00F014D8" w:rsidP="004E78F2">
            <w:pPr>
              <w:tabs>
                <w:tab w:val="left" w:pos="3195"/>
              </w:tabs>
              <w:spacing w:after="0"/>
              <w:rPr>
                <w:rFonts w:cs="Calibri"/>
              </w:rPr>
            </w:pPr>
            <w:r w:rsidRPr="00796C61">
              <w:rPr>
                <w:rFonts w:cs="Calibri"/>
                <w:bCs/>
              </w:rPr>
              <w:t xml:space="preserve">Türkçe </w:t>
            </w:r>
          </w:p>
        </w:tc>
        <w:tc>
          <w:tcPr>
            <w:tcW w:w="1054"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24</w:t>
            </w:r>
          </w:p>
        </w:tc>
        <w:tc>
          <w:tcPr>
            <w:tcW w:w="2551"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2</w:t>
            </w:r>
          </w:p>
        </w:tc>
      </w:tr>
      <w:tr w:rsidR="00F014D8" w:rsidRPr="00376072" w:rsidTr="00EB3164">
        <w:trPr>
          <w:trHeight w:val="397"/>
          <w:jc w:val="center"/>
        </w:trPr>
        <w:tc>
          <w:tcPr>
            <w:tcW w:w="2627" w:type="dxa"/>
            <w:shd w:val="clear" w:color="auto" w:fill="D9FFFF"/>
            <w:vAlign w:val="center"/>
          </w:tcPr>
          <w:p w:rsidR="00F014D8" w:rsidRPr="00796C61" w:rsidRDefault="00F014D8" w:rsidP="004E78F2">
            <w:pPr>
              <w:tabs>
                <w:tab w:val="left" w:pos="3195"/>
              </w:tabs>
              <w:spacing w:after="0"/>
              <w:rPr>
                <w:rFonts w:cs="Calibri"/>
              </w:rPr>
            </w:pPr>
            <w:r w:rsidRPr="00796C61">
              <w:rPr>
                <w:rFonts w:cs="Calibri"/>
                <w:bCs/>
              </w:rPr>
              <w:t>Matematik</w:t>
            </w:r>
          </w:p>
        </w:tc>
        <w:tc>
          <w:tcPr>
            <w:tcW w:w="1054"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22</w:t>
            </w:r>
          </w:p>
        </w:tc>
        <w:tc>
          <w:tcPr>
            <w:tcW w:w="2551"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2</w:t>
            </w:r>
          </w:p>
        </w:tc>
      </w:tr>
      <w:tr w:rsidR="00F014D8" w:rsidRPr="00376072" w:rsidTr="00EB3164">
        <w:trPr>
          <w:trHeight w:val="397"/>
          <w:jc w:val="center"/>
        </w:trPr>
        <w:tc>
          <w:tcPr>
            <w:tcW w:w="2627" w:type="dxa"/>
            <w:tcBorders>
              <w:bottom w:val="single" w:sz="4" w:space="0" w:color="54C9F2"/>
            </w:tcBorders>
            <w:shd w:val="clear" w:color="auto" w:fill="auto"/>
            <w:vAlign w:val="center"/>
          </w:tcPr>
          <w:p w:rsidR="00F014D8" w:rsidRPr="00376072" w:rsidRDefault="00F014D8" w:rsidP="004E78F2">
            <w:pPr>
              <w:tabs>
                <w:tab w:val="left" w:pos="3195"/>
              </w:tabs>
              <w:spacing w:after="0"/>
              <w:rPr>
                <w:rFonts w:cs="Calibri"/>
              </w:rPr>
            </w:pPr>
            <w:r>
              <w:rPr>
                <w:rFonts w:cs="Calibri"/>
              </w:rPr>
              <w:t>Fen Bilimleri</w:t>
            </w:r>
          </w:p>
        </w:tc>
        <w:tc>
          <w:tcPr>
            <w:tcW w:w="1054"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18</w:t>
            </w:r>
          </w:p>
        </w:tc>
        <w:tc>
          <w:tcPr>
            <w:tcW w:w="2551"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0</w:t>
            </w:r>
          </w:p>
        </w:tc>
      </w:tr>
      <w:tr w:rsidR="00F014D8" w:rsidRPr="00376072" w:rsidTr="00EB3164">
        <w:trPr>
          <w:trHeight w:val="397"/>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rPr>
              <w:t>Sosyal Bilimler</w:t>
            </w:r>
          </w:p>
        </w:tc>
        <w:tc>
          <w:tcPr>
            <w:tcW w:w="1054"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21</w:t>
            </w:r>
          </w:p>
        </w:tc>
        <w:tc>
          <w:tcPr>
            <w:tcW w:w="2551"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2</w:t>
            </w:r>
          </w:p>
        </w:tc>
      </w:tr>
      <w:tr w:rsidR="00F014D8" w:rsidRPr="00376072" w:rsidTr="00EB3164">
        <w:trPr>
          <w:trHeight w:val="397"/>
          <w:jc w:val="center"/>
        </w:trPr>
        <w:tc>
          <w:tcPr>
            <w:tcW w:w="2627" w:type="dxa"/>
            <w:tcBorders>
              <w:bottom w:val="single" w:sz="4" w:space="0" w:color="54C9F2"/>
            </w:tcBorders>
            <w:shd w:val="clear" w:color="auto" w:fill="auto"/>
            <w:vAlign w:val="center"/>
          </w:tcPr>
          <w:p w:rsidR="00F014D8" w:rsidRPr="00CE7078" w:rsidRDefault="00F014D8" w:rsidP="004E78F2">
            <w:pPr>
              <w:tabs>
                <w:tab w:val="left" w:pos="3195"/>
              </w:tabs>
              <w:spacing w:after="0"/>
              <w:rPr>
                <w:rFonts w:cs="Calibri"/>
              </w:rPr>
            </w:pPr>
            <w:r>
              <w:rPr>
                <w:rFonts w:cs="Calibri"/>
                <w:bCs/>
              </w:rPr>
              <w:t>İngilizce</w:t>
            </w:r>
          </w:p>
        </w:tc>
        <w:tc>
          <w:tcPr>
            <w:tcW w:w="1054"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16</w:t>
            </w:r>
          </w:p>
        </w:tc>
        <w:tc>
          <w:tcPr>
            <w:tcW w:w="2551" w:type="dxa"/>
            <w:tcBorders>
              <w:bottom w:val="single" w:sz="4" w:space="0" w:color="54C9F2"/>
            </w:tcBorders>
            <w:shd w:val="clear" w:color="auto" w:fill="auto"/>
            <w:vAlign w:val="center"/>
          </w:tcPr>
          <w:p w:rsidR="00F014D8" w:rsidRPr="00B97A4A" w:rsidRDefault="0069730C" w:rsidP="004E78F2">
            <w:pPr>
              <w:tabs>
                <w:tab w:val="left" w:pos="3195"/>
              </w:tabs>
              <w:spacing w:after="0"/>
              <w:jc w:val="center"/>
              <w:rPr>
                <w:rFonts w:cs="Calibri"/>
              </w:rPr>
            </w:pPr>
            <w:r>
              <w:rPr>
                <w:rFonts w:cs="Calibri"/>
              </w:rPr>
              <w:t>2</w:t>
            </w:r>
          </w:p>
        </w:tc>
      </w:tr>
      <w:tr w:rsidR="00F014D8" w:rsidRPr="00376072" w:rsidTr="00EB3164">
        <w:trPr>
          <w:trHeight w:val="397"/>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rPr>
              <w:t>Din Kültürü ve Ahlak Bilgisi</w:t>
            </w:r>
          </w:p>
        </w:tc>
        <w:tc>
          <w:tcPr>
            <w:tcW w:w="1054"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992"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w:t>
            </w:r>
          </w:p>
        </w:tc>
        <w:tc>
          <w:tcPr>
            <w:tcW w:w="2410"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16</w:t>
            </w:r>
          </w:p>
        </w:tc>
        <w:tc>
          <w:tcPr>
            <w:tcW w:w="2551" w:type="dxa"/>
            <w:shd w:val="clear" w:color="auto" w:fill="D9FFFF"/>
            <w:vAlign w:val="center"/>
          </w:tcPr>
          <w:p w:rsidR="00F014D8" w:rsidRPr="00B97A4A" w:rsidRDefault="0069730C" w:rsidP="004E78F2">
            <w:pPr>
              <w:tabs>
                <w:tab w:val="left" w:pos="3195"/>
              </w:tabs>
              <w:spacing w:after="0"/>
              <w:jc w:val="center"/>
              <w:rPr>
                <w:rFonts w:cs="Calibri"/>
              </w:rPr>
            </w:pPr>
            <w:r>
              <w:rPr>
                <w:rFonts w:cs="Calibri"/>
              </w:rPr>
              <w:t>2</w:t>
            </w:r>
          </w:p>
        </w:tc>
      </w:tr>
    </w:tbl>
    <w:p w:rsidR="00F014D8" w:rsidRDefault="00F014D8"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928"/>
        <w:gridCol w:w="928"/>
        <w:gridCol w:w="928"/>
        <w:gridCol w:w="928"/>
        <w:gridCol w:w="928"/>
        <w:gridCol w:w="928"/>
        <w:gridCol w:w="928"/>
        <w:gridCol w:w="928"/>
        <w:gridCol w:w="928"/>
        <w:gridCol w:w="1282"/>
      </w:tblGrid>
      <w:tr w:rsidR="00F014D8" w:rsidRPr="00776880" w:rsidTr="00EB3164">
        <w:trPr>
          <w:trHeight w:val="397"/>
          <w:jc w:val="center"/>
        </w:trPr>
        <w:tc>
          <w:tcPr>
            <w:tcW w:w="9634" w:type="dxa"/>
            <w:gridSpan w:val="10"/>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776880">
              <w:rPr>
                <w:rFonts w:cs="Calibri"/>
                <w:color w:val="FFFFFF"/>
                <w:sz w:val="24"/>
              </w:rPr>
              <w:t>Öğrenci Mevcudu</w:t>
            </w:r>
          </w:p>
        </w:tc>
      </w:tr>
      <w:tr w:rsidR="00F014D8" w:rsidRPr="00D21B0F" w:rsidTr="00EB3164">
        <w:trPr>
          <w:trHeight w:val="397"/>
          <w:jc w:val="center"/>
        </w:trPr>
        <w:tc>
          <w:tcPr>
            <w:tcW w:w="1856" w:type="dxa"/>
            <w:gridSpan w:val="2"/>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Pr>
                <w:rFonts w:cs="Calibri"/>
                <w:b/>
                <w:bCs/>
              </w:rPr>
              <w:t>5</w:t>
            </w:r>
            <w:r w:rsidRPr="00D21B0F">
              <w:rPr>
                <w:rFonts w:cs="Calibri"/>
                <w:b/>
                <w:bCs/>
              </w:rPr>
              <w:t>.Sınıf</w:t>
            </w:r>
          </w:p>
        </w:tc>
        <w:tc>
          <w:tcPr>
            <w:tcW w:w="1856" w:type="dxa"/>
            <w:gridSpan w:val="2"/>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Pr>
                <w:rFonts w:cs="Calibri"/>
                <w:b/>
                <w:bCs/>
              </w:rPr>
              <w:t>6</w:t>
            </w:r>
            <w:r w:rsidRPr="00D21B0F">
              <w:rPr>
                <w:rFonts w:cs="Calibri"/>
                <w:b/>
                <w:bCs/>
              </w:rPr>
              <w:t>. Sınıf</w:t>
            </w:r>
          </w:p>
        </w:tc>
        <w:tc>
          <w:tcPr>
            <w:tcW w:w="1856" w:type="dxa"/>
            <w:gridSpan w:val="2"/>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Pr>
                <w:rFonts w:cs="Calibri"/>
                <w:b/>
                <w:bCs/>
              </w:rPr>
              <w:t>7</w:t>
            </w:r>
            <w:r w:rsidRPr="00D21B0F">
              <w:rPr>
                <w:rFonts w:cs="Calibri"/>
                <w:b/>
                <w:bCs/>
              </w:rPr>
              <w:t>. Sınıf</w:t>
            </w:r>
          </w:p>
        </w:tc>
        <w:tc>
          <w:tcPr>
            <w:tcW w:w="1856" w:type="dxa"/>
            <w:gridSpan w:val="2"/>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Pr>
                <w:rFonts w:cs="Calibri"/>
                <w:b/>
                <w:bCs/>
              </w:rPr>
              <w:t>8</w:t>
            </w:r>
            <w:r w:rsidRPr="00D21B0F">
              <w:rPr>
                <w:rFonts w:cs="Calibri"/>
                <w:b/>
                <w:bCs/>
              </w:rPr>
              <w:t>. Sınıf</w:t>
            </w:r>
          </w:p>
        </w:tc>
        <w:tc>
          <w:tcPr>
            <w:tcW w:w="2210" w:type="dxa"/>
            <w:gridSpan w:val="2"/>
            <w:shd w:val="clear" w:color="auto" w:fill="D9FFFF"/>
            <w:vAlign w:val="center"/>
          </w:tcPr>
          <w:p w:rsidR="00F014D8" w:rsidRPr="00D21B0F" w:rsidRDefault="00F014D8" w:rsidP="004E78F2">
            <w:pPr>
              <w:autoSpaceDE w:val="0"/>
              <w:autoSpaceDN w:val="0"/>
              <w:spacing w:after="0" w:line="240" w:lineRule="auto"/>
              <w:jc w:val="center"/>
              <w:rPr>
                <w:rFonts w:cs="Calibri"/>
                <w:b/>
              </w:rPr>
            </w:pPr>
            <w:r w:rsidRPr="00D21B0F">
              <w:rPr>
                <w:rFonts w:cs="Calibri"/>
                <w:b/>
                <w:bCs/>
              </w:rPr>
              <w:t>Toplam</w:t>
            </w:r>
          </w:p>
        </w:tc>
      </w:tr>
      <w:tr w:rsidR="00F014D8" w:rsidRPr="00D21B0F" w:rsidTr="00EB3164">
        <w:trPr>
          <w:trHeight w:val="397"/>
          <w:jc w:val="center"/>
        </w:trPr>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K</w:t>
            </w:r>
          </w:p>
        </w:tc>
        <w:tc>
          <w:tcPr>
            <w:tcW w:w="1282" w:type="dxa"/>
            <w:shd w:val="clear" w:color="auto" w:fill="D9FFFF"/>
            <w:vAlign w:val="center"/>
          </w:tcPr>
          <w:p w:rsidR="00F014D8" w:rsidRPr="00D21B0F" w:rsidRDefault="00F014D8" w:rsidP="004E78F2">
            <w:pPr>
              <w:autoSpaceDE w:val="0"/>
              <w:autoSpaceDN w:val="0"/>
              <w:spacing w:after="0" w:line="240" w:lineRule="auto"/>
              <w:jc w:val="center"/>
              <w:rPr>
                <w:rFonts w:cs="Calibri"/>
                <w:b/>
                <w:bCs/>
              </w:rPr>
            </w:pPr>
            <w:r w:rsidRPr="00D21B0F">
              <w:rPr>
                <w:rFonts w:cs="Calibri"/>
                <w:b/>
                <w:bCs/>
              </w:rPr>
              <w:t>E</w:t>
            </w:r>
          </w:p>
        </w:tc>
      </w:tr>
      <w:tr w:rsidR="00F014D8" w:rsidRPr="00D21B0F" w:rsidTr="00EB3164">
        <w:trPr>
          <w:trHeight w:val="397"/>
          <w:jc w:val="center"/>
        </w:trPr>
        <w:tc>
          <w:tcPr>
            <w:tcW w:w="928" w:type="dxa"/>
            <w:tcBorders>
              <w:bottom w:val="single" w:sz="4" w:space="0" w:color="54C9F2"/>
            </w:tcBorders>
            <w:shd w:val="clear" w:color="auto" w:fill="auto"/>
            <w:vAlign w:val="center"/>
          </w:tcPr>
          <w:p w:rsidR="00F014D8" w:rsidRPr="00D21B0F" w:rsidRDefault="00F014D8" w:rsidP="004E78F2">
            <w:pPr>
              <w:autoSpaceDE w:val="0"/>
              <w:autoSpaceDN w:val="0"/>
              <w:spacing w:after="0"/>
              <w:rPr>
                <w:rFonts w:cs="Calibri"/>
                <w:b/>
                <w:bCs/>
              </w:rPr>
            </w:pPr>
          </w:p>
        </w:tc>
        <w:tc>
          <w:tcPr>
            <w:tcW w:w="928" w:type="dxa"/>
            <w:tcBorders>
              <w:bottom w:val="single" w:sz="4" w:space="0" w:color="54C9F2"/>
            </w:tcBorders>
            <w:shd w:val="clear" w:color="auto" w:fill="auto"/>
            <w:vAlign w:val="center"/>
          </w:tcPr>
          <w:p w:rsidR="00F014D8" w:rsidRPr="00D21B0F" w:rsidRDefault="00F014D8" w:rsidP="004E78F2">
            <w:pPr>
              <w:autoSpaceDE w:val="0"/>
              <w:autoSpaceDN w:val="0"/>
              <w:spacing w:after="0"/>
              <w:rPr>
                <w:rFonts w:cs="Calibri"/>
                <w:b/>
                <w:bCs/>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928"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c>
          <w:tcPr>
            <w:tcW w:w="1282" w:type="dxa"/>
            <w:tcBorders>
              <w:bottom w:val="single" w:sz="4" w:space="0" w:color="54C9F2"/>
            </w:tcBorders>
            <w:shd w:val="clear" w:color="auto" w:fill="auto"/>
            <w:vAlign w:val="center"/>
          </w:tcPr>
          <w:p w:rsidR="00F014D8" w:rsidRPr="00D21B0F" w:rsidRDefault="00F014D8" w:rsidP="004E78F2">
            <w:pPr>
              <w:tabs>
                <w:tab w:val="left" w:pos="3195"/>
              </w:tabs>
              <w:spacing w:after="0"/>
              <w:rPr>
                <w:rFonts w:cs="Calibri"/>
              </w:rPr>
            </w:pPr>
          </w:p>
        </w:tc>
      </w:tr>
      <w:tr w:rsidR="00F014D8" w:rsidRPr="00D21B0F" w:rsidTr="00EB3164">
        <w:trPr>
          <w:trHeight w:val="397"/>
          <w:jc w:val="center"/>
        </w:trPr>
        <w:tc>
          <w:tcPr>
            <w:tcW w:w="1856" w:type="dxa"/>
            <w:gridSpan w:val="2"/>
            <w:shd w:val="clear" w:color="auto" w:fill="D9FFFF"/>
            <w:vAlign w:val="center"/>
          </w:tcPr>
          <w:p w:rsidR="00F014D8" w:rsidRPr="00D21B0F" w:rsidRDefault="0069730C" w:rsidP="004E78F2">
            <w:pPr>
              <w:autoSpaceDE w:val="0"/>
              <w:autoSpaceDN w:val="0"/>
              <w:spacing w:after="0"/>
              <w:rPr>
                <w:rFonts w:cs="Calibri"/>
                <w:b/>
                <w:bCs/>
              </w:rPr>
            </w:pPr>
            <w:r>
              <w:rPr>
                <w:rFonts w:cs="Calibri"/>
                <w:b/>
                <w:bCs/>
              </w:rPr>
              <w:t xml:space="preserve">     9                 3</w:t>
            </w:r>
          </w:p>
        </w:tc>
        <w:tc>
          <w:tcPr>
            <w:tcW w:w="1856" w:type="dxa"/>
            <w:gridSpan w:val="2"/>
            <w:shd w:val="clear" w:color="auto" w:fill="D9FFFF"/>
            <w:vAlign w:val="center"/>
          </w:tcPr>
          <w:p w:rsidR="00F014D8" w:rsidRPr="00D21B0F" w:rsidRDefault="0069730C" w:rsidP="004E78F2">
            <w:pPr>
              <w:tabs>
                <w:tab w:val="left" w:pos="3195"/>
              </w:tabs>
              <w:spacing w:after="0"/>
              <w:rPr>
                <w:rFonts w:cs="Calibri"/>
              </w:rPr>
            </w:pPr>
            <w:r>
              <w:rPr>
                <w:rFonts w:cs="Calibri"/>
              </w:rPr>
              <w:t xml:space="preserve">     9                 5</w:t>
            </w:r>
          </w:p>
        </w:tc>
        <w:tc>
          <w:tcPr>
            <w:tcW w:w="1856" w:type="dxa"/>
            <w:gridSpan w:val="2"/>
            <w:shd w:val="clear" w:color="auto" w:fill="D9FFFF"/>
            <w:vAlign w:val="center"/>
          </w:tcPr>
          <w:p w:rsidR="00F014D8" w:rsidRPr="00D21B0F" w:rsidRDefault="0069730C" w:rsidP="004E78F2">
            <w:pPr>
              <w:tabs>
                <w:tab w:val="left" w:pos="3195"/>
              </w:tabs>
              <w:spacing w:after="0"/>
              <w:rPr>
                <w:rFonts w:cs="Calibri"/>
              </w:rPr>
            </w:pPr>
            <w:r>
              <w:rPr>
                <w:rFonts w:cs="Calibri"/>
              </w:rPr>
              <w:t xml:space="preserve">     8                  8  </w:t>
            </w:r>
          </w:p>
        </w:tc>
        <w:tc>
          <w:tcPr>
            <w:tcW w:w="1856" w:type="dxa"/>
            <w:gridSpan w:val="2"/>
            <w:shd w:val="clear" w:color="auto" w:fill="D9FFFF"/>
            <w:vAlign w:val="center"/>
          </w:tcPr>
          <w:p w:rsidR="00F014D8" w:rsidRPr="00D21B0F" w:rsidRDefault="0069730C" w:rsidP="004E78F2">
            <w:pPr>
              <w:tabs>
                <w:tab w:val="left" w:pos="3195"/>
              </w:tabs>
              <w:spacing w:after="0"/>
              <w:rPr>
                <w:rFonts w:cs="Calibri"/>
              </w:rPr>
            </w:pPr>
            <w:r>
              <w:rPr>
                <w:rFonts w:cs="Calibri"/>
              </w:rPr>
              <w:t xml:space="preserve">      8                 7 </w:t>
            </w:r>
          </w:p>
        </w:tc>
        <w:tc>
          <w:tcPr>
            <w:tcW w:w="2210" w:type="dxa"/>
            <w:gridSpan w:val="2"/>
            <w:shd w:val="clear" w:color="auto" w:fill="D9FFFF"/>
            <w:vAlign w:val="center"/>
          </w:tcPr>
          <w:p w:rsidR="00F014D8" w:rsidRPr="00D21B0F" w:rsidRDefault="0069730C" w:rsidP="004E78F2">
            <w:pPr>
              <w:tabs>
                <w:tab w:val="left" w:pos="3195"/>
              </w:tabs>
              <w:spacing w:after="0"/>
              <w:rPr>
                <w:rFonts w:cs="Calibri"/>
              </w:rPr>
            </w:pPr>
            <w:r>
              <w:rPr>
                <w:rFonts w:cs="Calibri"/>
              </w:rPr>
              <w:t xml:space="preserve">      </w:t>
            </w:r>
            <w:r w:rsidR="003524CF">
              <w:rPr>
                <w:rFonts w:cs="Calibri"/>
              </w:rPr>
              <w:t>34                 23</w:t>
            </w:r>
          </w:p>
        </w:tc>
      </w:tr>
    </w:tbl>
    <w:p w:rsidR="003F03BE" w:rsidRPr="003F03BE" w:rsidRDefault="003F03BE" w:rsidP="003F03BE">
      <w:pPr>
        <w:rPr>
          <w:lang w:bidi="en-US"/>
        </w:rPr>
      </w:pPr>
    </w:p>
    <w:p w:rsidR="00F014D8" w:rsidRPr="00431F44" w:rsidRDefault="00F014D8" w:rsidP="00431F44">
      <w:pPr>
        <w:pStyle w:val="Balk1"/>
        <w:keepNext/>
        <w:keepLines/>
        <w:spacing w:before="240" w:after="0" w:line="259" w:lineRule="auto"/>
        <w:contextualSpacing w:val="0"/>
        <w:jc w:val="center"/>
        <w:rPr>
          <w:rFonts w:cs="Calibri"/>
          <w:i w:val="0"/>
          <w:color w:val="000099"/>
          <w:sz w:val="32"/>
          <w:szCs w:val="22"/>
        </w:rPr>
      </w:pPr>
      <w:r w:rsidRPr="00431F44">
        <w:rPr>
          <w:rFonts w:cs="Calibri"/>
          <w:i w:val="0"/>
          <w:color w:val="000099"/>
          <w:sz w:val="32"/>
          <w:szCs w:val="22"/>
        </w:rPr>
        <w:lastRenderedPageBreak/>
        <w:t>MEVCUT AKADEMİK BAŞARI DURUMU</w:t>
      </w:r>
    </w:p>
    <w:p w:rsidR="00F014D8" w:rsidRPr="00544AD0" w:rsidRDefault="00F014D8" w:rsidP="00F014D8">
      <w:pPr>
        <w:pStyle w:val="Balk2"/>
      </w:pPr>
      <w:r w:rsidRPr="00544AD0">
        <w:t>AKADEMİK BAŞARIYI ETKİLEYEN OKUL KAYNAKLI FAKTÖRLER</w:t>
      </w:r>
    </w:p>
    <w:p w:rsidR="001939BD" w:rsidRDefault="001939BD" w:rsidP="00F014D8">
      <w:pPr>
        <w:jc w:val="both"/>
        <w:rPr>
          <w:rFonts w:cs="Calibri"/>
        </w:rPr>
      </w:pPr>
      <w:r>
        <w:rPr>
          <w:rFonts w:cs="Calibri"/>
        </w:rPr>
        <w:t>Biliyoruz ki sosyal faaliyetler öğrencilerin akademik başarısını olumlu yönde etkileyen faktörlerden biridir. Bu hususa okul idaresi ve personeli olarak mümkün mertebe dikkat e</w:t>
      </w:r>
      <w:r w:rsidR="00B16E54">
        <w:rPr>
          <w:rFonts w:cs="Calibri"/>
        </w:rPr>
        <w:t xml:space="preserve">tmekte ve öğrencilerimizle okulumuzda kurduğumuz mehter takımı birçok etkinliğimizde konser vermektedir. Ayrıca öğrencilerimiz okul içi zeka oyunları müsabakalarına, birçok kurum ve kuruluşun kitap okuma yarışmalarına, ulusal veya yerel şiir, resim vb. yarışmalarına katılımda yoğun ilgi göstermekte, öğretmenler tarafından da desteklenmektedir. Belirli gün ve haftalarda da yine öğrencilerimiz üzerlerine düşen görevleri layıkıyla yerine getirmektedir. Yapılan her türlü sosyal faaliyete velilerin katılımı da yoğun olmuştur. </w:t>
      </w:r>
    </w:p>
    <w:p w:rsidR="00B16E54" w:rsidRDefault="00B16E54" w:rsidP="00F014D8">
      <w:pPr>
        <w:jc w:val="both"/>
        <w:rPr>
          <w:rFonts w:cs="Calibri"/>
        </w:rPr>
      </w:pPr>
      <w:r>
        <w:rPr>
          <w:rFonts w:cs="Calibri"/>
        </w:rPr>
        <w:t>Pandemi döneminde de veli ve öğrencilere zoom, eba, google meet vb. programlar üzerinden toplantılar düzenlendi, Afat eğitimi verildi</w:t>
      </w:r>
      <w:r w:rsidR="00257E1A">
        <w:rPr>
          <w:rFonts w:cs="Calibri"/>
        </w:rPr>
        <w:t xml:space="preserve">, </w:t>
      </w:r>
      <w:r w:rsidR="00B97E4B">
        <w:rPr>
          <w:rFonts w:cs="Calibri"/>
        </w:rPr>
        <w:t xml:space="preserve">18 Mart ve </w:t>
      </w:r>
      <w:r w:rsidR="00257E1A">
        <w:rPr>
          <w:rFonts w:cs="Calibri"/>
        </w:rPr>
        <w:t>23 Nisan programı da yine bu yöntemle kutlandı.</w:t>
      </w:r>
    </w:p>
    <w:p w:rsidR="001939BD" w:rsidRPr="001939BD" w:rsidRDefault="001939BD" w:rsidP="00F014D8">
      <w:pPr>
        <w:jc w:val="both"/>
        <w:rPr>
          <w:lang w:eastAsia="tr-TR" w:bidi="en-US"/>
        </w:rPr>
      </w:pPr>
      <w:r>
        <w:rPr>
          <w:lang w:eastAsia="tr-TR" w:bidi="en-US"/>
        </w:rPr>
        <w:t>Bununla birlikte okulumuzda öğretmen eksikliği bulunmamakta, kadrolu 6 branş öğretmenimizin her biri veli ve öğrenciyi yakından tanıması ve sürekli iletişim içinde olması da başarıyı olumlu yönde etkileyecek etmenlerden diğeridir.</w:t>
      </w:r>
      <w:r w:rsidR="00257E1A">
        <w:rPr>
          <w:lang w:eastAsia="tr-TR" w:bidi="en-US"/>
        </w:rPr>
        <w:t xml:space="preserve"> Öğretmenlerimiz Destekleme ve Yetiştirme kurslarında görev aldı ve okul, ilçe ve il bazında birçok deneme sınavları yapıldı. Ayrıca yaşayarak öğrenme ortamı için bazı öğretmenlerimiz sınıf dışı ortamlarda da dersler işledi.</w:t>
      </w:r>
    </w:p>
    <w:p w:rsidR="00F014D8" w:rsidRDefault="00257E1A" w:rsidP="00F014D8">
      <w:pPr>
        <w:jc w:val="both"/>
        <w:rPr>
          <w:rFonts w:cs="Calibri"/>
        </w:rPr>
      </w:pPr>
      <w:r>
        <w:rPr>
          <w:rFonts w:cs="Calibri"/>
        </w:rPr>
        <w:t>Tüm bunlara rağmen öğrencilerin derslere olan ilgisizliği akademik başarıyı oldukça düşürmektedir.</w:t>
      </w:r>
    </w:p>
    <w:p w:rsidR="00257E1A" w:rsidRPr="00D21B0F" w:rsidRDefault="00257E1A" w:rsidP="00F014D8">
      <w:pPr>
        <w:jc w:val="both"/>
        <w:rPr>
          <w:rFonts w:cs="Calibri"/>
        </w:rPr>
      </w:pPr>
    </w:p>
    <w:p w:rsidR="00F014D8" w:rsidRDefault="00F014D8" w:rsidP="00F014D8">
      <w:pPr>
        <w:pStyle w:val="Balk2"/>
      </w:pPr>
      <w:r w:rsidRPr="00A2296E">
        <w:t>AKADEMİK BAŞARIYI ETKİLEYEN OKUL DIŞI ÇALIŞMALAR</w:t>
      </w:r>
    </w:p>
    <w:p w:rsidR="00FE5B5A" w:rsidRDefault="00FE5B5A" w:rsidP="006F18AF">
      <w:pPr>
        <w:jc w:val="both"/>
        <w:rPr>
          <w:lang w:eastAsia="tr-TR" w:bidi="en-US"/>
        </w:rPr>
      </w:pPr>
      <w:r>
        <w:rPr>
          <w:lang w:eastAsia="tr-TR" w:bidi="en-US"/>
        </w:rPr>
        <w:t>Okulun Uşak Organize Sanayi Bölgesine yakınlığı nedeniyle velilerin büyük bir çoğunluğu burada çalışıyor, öğrencilerin büyük bir bölümü kolaya kaçıp gelecekte kendilerini bu iş sahasında görüyorlar, kendilerin</w:t>
      </w:r>
      <w:r w:rsidR="006F18AF">
        <w:rPr>
          <w:lang w:eastAsia="tr-TR" w:bidi="en-US"/>
        </w:rPr>
        <w:t>e başka hedef belirlemiyorlar,</w:t>
      </w:r>
      <w:r w:rsidR="001939BD">
        <w:rPr>
          <w:lang w:eastAsia="tr-TR" w:bidi="en-US"/>
        </w:rPr>
        <w:t xml:space="preserve"> ayrıca velilerin öğrencilerle ilgilenme düzeyi oldukça düşük,</w:t>
      </w:r>
      <w:r w:rsidR="006F18AF">
        <w:rPr>
          <w:lang w:eastAsia="tr-TR" w:bidi="en-US"/>
        </w:rPr>
        <w:t xml:space="preserve"> b</w:t>
      </w:r>
      <w:r>
        <w:rPr>
          <w:lang w:eastAsia="tr-TR" w:bidi="en-US"/>
        </w:rPr>
        <w:t>u da okul başarısını</w:t>
      </w:r>
      <w:r w:rsidR="006F18AF">
        <w:rPr>
          <w:lang w:eastAsia="tr-TR" w:bidi="en-US"/>
        </w:rPr>
        <w:t>n düşüklüğünün en büyük nedeni</w:t>
      </w:r>
      <w:r w:rsidR="001939BD">
        <w:rPr>
          <w:lang w:eastAsia="tr-TR" w:bidi="en-US"/>
        </w:rPr>
        <w:t xml:space="preserve"> olmakta</w:t>
      </w:r>
      <w:r w:rsidR="00257E1A">
        <w:rPr>
          <w:lang w:eastAsia="tr-TR" w:bidi="en-US"/>
        </w:rPr>
        <w:t>dır</w:t>
      </w:r>
      <w:r w:rsidR="006F18AF">
        <w:rPr>
          <w:lang w:eastAsia="tr-TR" w:bidi="en-US"/>
        </w:rPr>
        <w:t>.</w:t>
      </w:r>
    </w:p>
    <w:p w:rsidR="00FE5B5A" w:rsidRDefault="00FE5B5A" w:rsidP="006F18AF">
      <w:pPr>
        <w:jc w:val="both"/>
        <w:rPr>
          <w:lang w:eastAsia="tr-TR" w:bidi="en-US"/>
        </w:rPr>
      </w:pPr>
      <w:r>
        <w:rPr>
          <w:lang w:eastAsia="tr-TR" w:bidi="en-US"/>
        </w:rPr>
        <w:t>Akademik başarıyı olumlu etkileyen dışsal etmenlerden biri Yenikent Belediyesinin, ve Gölcük halkının özellikle maddi açıdan okulun ve öğrencilerin her türlü ihtiyacın</w:t>
      </w:r>
      <w:r w:rsidR="001939BD">
        <w:rPr>
          <w:lang w:eastAsia="tr-TR" w:bidi="en-US"/>
        </w:rPr>
        <w:t>da okulumuza destek veriyor</w:t>
      </w:r>
      <w:r>
        <w:rPr>
          <w:lang w:eastAsia="tr-TR" w:bidi="en-US"/>
        </w:rPr>
        <w:t xml:space="preserve"> olması fiziksel ve kaynak eksikliği yaşatmıyor. Yaz boyunca yapılan </w:t>
      </w:r>
      <w:r w:rsidR="00257E1A">
        <w:rPr>
          <w:lang w:eastAsia="tr-TR" w:bidi="en-US"/>
        </w:rPr>
        <w:t xml:space="preserve">telafide ben de varım projesi kapsamındaki </w:t>
      </w:r>
      <w:r>
        <w:rPr>
          <w:lang w:eastAsia="tr-TR" w:bidi="en-US"/>
        </w:rPr>
        <w:t>okul içi ve okul dışı faaliyetlerimiz de öğrencilerin pandemi sonrası okula olan bağının kopmamasın</w:t>
      </w:r>
      <w:r w:rsidR="001939BD">
        <w:rPr>
          <w:lang w:eastAsia="tr-TR" w:bidi="en-US"/>
        </w:rPr>
        <w:t>d</w:t>
      </w:r>
      <w:r>
        <w:rPr>
          <w:lang w:eastAsia="tr-TR" w:bidi="en-US"/>
        </w:rPr>
        <w:t>a yardımcı olmuştur.</w:t>
      </w:r>
      <w:r w:rsidR="006F18AF">
        <w:rPr>
          <w:lang w:eastAsia="tr-TR" w:bidi="en-US"/>
        </w:rPr>
        <w:t xml:space="preserve"> </w:t>
      </w:r>
    </w:p>
    <w:p w:rsidR="00257E1A" w:rsidRDefault="00257E1A" w:rsidP="006F18AF">
      <w:pPr>
        <w:jc w:val="both"/>
        <w:rPr>
          <w:lang w:eastAsia="tr-TR" w:bidi="en-US"/>
        </w:rPr>
      </w:pPr>
    </w:p>
    <w:p w:rsidR="00257E1A" w:rsidRDefault="00257E1A" w:rsidP="006F18AF">
      <w:pPr>
        <w:jc w:val="both"/>
        <w:rPr>
          <w:lang w:eastAsia="tr-TR" w:bidi="en-US"/>
        </w:rPr>
      </w:pPr>
    </w:p>
    <w:p w:rsidR="00257E1A" w:rsidRDefault="00257E1A" w:rsidP="006F18AF">
      <w:pPr>
        <w:jc w:val="both"/>
        <w:rPr>
          <w:lang w:eastAsia="tr-TR" w:bidi="en-US"/>
        </w:rPr>
      </w:pPr>
    </w:p>
    <w:p w:rsidR="00257E1A" w:rsidRDefault="00257E1A" w:rsidP="006F18AF">
      <w:pPr>
        <w:jc w:val="both"/>
        <w:rPr>
          <w:lang w:eastAsia="tr-TR" w:bidi="en-US"/>
        </w:rPr>
      </w:pPr>
    </w:p>
    <w:p w:rsidR="00B97E4B" w:rsidRDefault="00B97E4B" w:rsidP="006F18AF">
      <w:pPr>
        <w:jc w:val="both"/>
        <w:rPr>
          <w:lang w:eastAsia="tr-TR" w:bidi="en-US"/>
        </w:rPr>
      </w:pPr>
    </w:p>
    <w:p w:rsidR="00B97E4B" w:rsidRDefault="00B97E4B" w:rsidP="006F18AF">
      <w:pPr>
        <w:jc w:val="both"/>
        <w:rPr>
          <w:lang w:eastAsia="tr-TR" w:bidi="en-US"/>
        </w:rPr>
      </w:pPr>
    </w:p>
    <w:p w:rsidR="00257E1A" w:rsidRDefault="00257E1A" w:rsidP="006F18AF">
      <w:pPr>
        <w:jc w:val="both"/>
        <w:rPr>
          <w:lang w:eastAsia="tr-TR" w:bidi="en-US"/>
        </w:rPr>
      </w:pPr>
    </w:p>
    <w:p w:rsidR="00257E1A" w:rsidRDefault="00257E1A" w:rsidP="006F18AF">
      <w:pPr>
        <w:jc w:val="both"/>
        <w:rPr>
          <w:lang w:eastAsia="tr-TR" w:bidi="en-US"/>
        </w:rPr>
      </w:pPr>
    </w:p>
    <w:p w:rsidR="00257E1A" w:rsidRDefault="00257E1A" w:rsidP="006F18AF">
      <w:pPr>
        <w:jc w:val="both"/>
        <w:rPr>
          <w:lang w:eastAsia="tr-TR" w:bidi="en-US"/>
        </w:rPr>
      </w:pPr>
    </w:p>
    <w:p w:rsidR="00F014D8" w:rsidRPr="00E568BB" w:rsidRDefault="00F014D8" w:rsidP="00F014D8">
      <w:pPr>
        <w:pStyle w:val="Balk2"/>
      </w:pPr>
      <w:r w:rsidRPr="00776880">
        <w:lastRenderedPageBreak/>
        <w:t>ORTAÖĞRETİME YERLEŞME VERİLERİ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2683"/>
        <w:gridCol w:w="1737"/>
        <w:gridCol w:w="1738"/>
        <w:gridCol w:w="1738"/>
        <w:gridCol w:w="1738"/>
      </w:tblGrid>
      <w:tr w:rsidR="00F014D8" w:rsidRPr="00776880" w:rsidTr="00EB3164">
        <w:trPr>
          <w:trHeight w:val="454"/>
          <w:jc w:val="center"/>
        </w:trPr>
        <w:tc>
          <w:tcPr>
            <w:tcW w:w="1701" w:type="dxa"/>
            <w:gridSpan w:val="5"/>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776880">
              <w:rPr>
                <w:rFonts w:cs="Calibri"/>
                <w:color w:val="FFFFFF"/>
                <w:sz w:val="24"/>
              </w:rPr>
              <w:t xml:space="preserve">Lise Geçiş Sistemi (LGS) Sınavları İstatistikleri </w:t>
            </w:r>
          </w:p>
        </w:tc>
      </w:tr>
      <w:tr w:rsidR="00F014D8" w:rsidRPr="00376072" w:rsidTr="00EB3164">
        <w:trPr>
          <w:trHeight w:val="454"/>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b/>
              </w:rPr>
              <w:t>Testler</w:t>
            </w:r>
          </w:p>
        </w:tc>
        <w:tc>
          <w:tcPr>
            <w:tcW w:w="1701" w:type="dxa"/>
            <w:shd w:val="clear" w:color="auto" w:fill="D9FFFF"/>
            <w:vAlign w:val="center"/>
          </w:tcPr>
          <w:p w:rsidR="00F014D8" w:rsidRPr="00376072" w:rsidRDefault="00F014D8" w:rsidP="004E78F2">
            <w:pPr>
              <w:tabs>
                <w:tab w:val="left" w:pos="3195"/>
              </w:tabs>
              <w:spacing w:after="0"/>
              <w:jc w:val="center"/>
              <w:rPr>
                <w:rFonts w:cs="Calibri"/>
              </w:rPr>
            </w:pPr>
            <w:r w:rsidRPr="00376072">
              <w:rPr>
                <w:rFonts w:cs="Calibri"/>
                <w:b/>
              </w:rPr>
              <w:t>2018</w:t>
            </w:r>
          </w:p>
        </w:tc>
        <w:tc>
          <w:tcPr>
            <w:tcW w:w="1701" w:type="dxa"/>
            <w:shd w:val="clear" w:color="auto" w:fill="D9FFFF"/>
            <w:vAlign w:val="center"/>
          </w:tcPr>
          <w:p w:rsidR="00F014D8" w:rsidRPr="00376072" w:rsidRDefault="00F014D8" w:rsidP="004E78F2">
            <w:pPr>
              <w:tabs>
                <w:tab w:val="left" w:pos="3195"/>
              </w:tabs>
              <w:spacing w:after="0"/>
              <w:jc w:val="center"/>
              <w:rPr>
                <w:rFonts w:cs="Calibri"/>
                <w:b/>
              </w:rPr>
            </w:pPr>
            <w:r w:rsidRPr="00376072">
              <w:rPr>
                <w:rFonts w:cs="Calibri"/>
                <w:b/>
              </w:rPr>
              <w:t>2019</w:t>
            </w:r>
          </w:p>
        </w:tc>
        <w:tc>
          <w:tcPr>
            <w:tcW w:w="1701" w:type="dxa"/>
            <w:shd w:val="clear" w:color="auto" w:fill="D9FFFF"/>
            <w:vAlign w:val="center"/>
          </w:tcPr>
          <w:p w:rsidR="00F014D8" w:rsidRPr="00376072" w:rsidRDefault="00F014D8" w:rsidP="004E78F2">
            <w:pPr>
              <w:tabs>
                <w:tab w:val="left" w:pos="3195"/>
              </w:tabs>
              <w:spacing w:after="0"/>
              <w:jc w:val="center"/>
              <w:rPr>
                <w:rFonts w:cs="Calibri"/>
                <w:b/>
              </w:rPr>
            </w:pPr>
            <w:r w:rsidRPr="00376072">
              <w:rPr>
                <w:rFonts w:cs="Calibri"/>
                <w:b/>
              </w:rPr>
              <w:t>2020</w:t>
            </w:r>
          </w:p>
        </w:tc>
        <w:tc>
          <w:tcPr>
            <w:tcW w:w="1701" w:type="dxa"/>
            <w:shd w:val="clear" w:color="auto" w:fill="D9FFFF"/>
            <w:vAlign w:val="center"/>
          </w:tcPr>
          <w:p w:rsidR="00F014D8" w:rsidRPr="00376072" w:rsidRDefault="00F014D8" w:rsidP="004E78F2">
            <w:pPr>
              <w:tabs>
                <w:tab w:val="left" w:pos="3195"/>
              </w:tabs>
              <w:spacing w:after="0"/>
              <w:jc w:val="center"/>
              <w:rPr>
                <w:rFonts w:cs="Calibri"/>
                <w:b/>
              </w:rPr>
            </w:pPr>
            <w:r>
              <w:rPr>
                <w:rFonts w:cs="Calibri"/>
                <w:b/>
              </w:rPr>
              <w:t>2021</w:t>
            </w:r>
          </w:p>
        </w:tc>
      </w:tr>
      <w:tr w:rsidR="00F014D8" w:rsidRPr="00376072" w:rsidTr="00EB3164">
        <w:trPr>
          <w:trHeight w:val="454"/>
          <w:jc w:val="center"/>
        </w:trPr>
        <w:tc>
          <w:tcPr>
            <w:tcW w:w="2627" w:type="dxa"/>
            <w:tcBorders>
              <w:bottom w:val="single" w:sz="4" w:space="0" w:color="54C9F2"/>
            </w:tcBorders>
            <w:shd w:val="clear" w:color="auto" w:fill="auto"/>
            <w:vAlign w:val="center"/>
          </w:tcPr>
          <w:p w:rsidR="00F014D8" w:rsidRPr="00796C61" w:rsidRDefault="00F014D8" w:rsidP="004E78F2">
            <w:pPr>
              <w:tabs>
                <w:tab w:val="left" w:pos="3195"/>
              </w:tabs>
              <w:spacing w:after="0"/>
              <w:rPr>
                <w:rFonts w:cs="Calibri"/>
              </w:rPr>
            </w:pPr>
            <w:r w:rsidRPr="00796C61">
              <w:rPr>
                <w:rFonts w:cs="Calibri"/>
                <w:bCs/>
              </w:rPr>
              <w:t xml:space="preserve">Türkçe </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6,67</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9,67</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4,10</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4,89</w:t>
            </w:r>
          </w:p>
        </w:tc>
      </w:tr>
      <w:tr w:rsidR="00F014D8" w:rsidRPr="00376072" w:rsidTr="00EB3164">
        <w:trPr>
          <w:trHeight w:val="454"/>
          <w:jc w:val="center"/>
        </w:trPr>
        <w:tc>
          <w:tcPr>
            <w:tcW w:w="2627" w:type="dxa"/>
            <w:shd w:val="clear" w:color="auto" w:fill="D9FFFF"/>
            <w:vAlign w:val="center"/>
          </w:tcPr>
          <w:p w:rsidR="00F014D8" w:rsidRPr="00796C61" w:rsidRDefault="00F014D8" w:rsidP="004E78F2">
            <w:pPr>
              <w:tabs>
                <w:tab w:val="left" w:pos="3195"/>
              </w:tabs>
              <w:spacing w:after="0"/>
              <w:rPr>
                <w:rFonts w:cs="Calibri"/>
              </w:rPr>
            </w:pPr>
            <w:r w:rsidRPr="00796C61">
              <w:rPr>
                <w:rFonts w:cs="Calibri"/>
                <w:bCs/>
              </w:rPr>
              <w:t>Matematik</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0,30</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2,89</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0,63</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0,39</w:t>
            </w:r>
          </w:p>
        </w:tc>
      </w:tr>
      <w:tr w:rsidR="00F014D8" w:rsidRPr="00376072" w:rsidTr="00EB3164">
        <w:trPr>
          <w:trHeight w:val="454"/>
          <w:jc w:val="center"/>
        </w:trPr>
        <w:tc>
          <w:tcPr>
            <w:tcW w:w="2627" w:type="dxa"/>
            <w:tcBorders>
              <w:bottom w:val="single" w:sz="4" w:space="0" w:color="54C9F2"/>
            </w:tcBorders>
            <w:shd w:val="clear" w:color="auto" w:fill="auto"/>
            <w:vAlign w:val="center"/>
          </w:tcPr>
          <w:p w:rsidR="00F014D8" w:rsidRPr="00376072" w:rsidRDefault="00F014D8" w:rsidP="004E78F2">
            <w:pPr>
              <w:tabs>
                <w:tab w:val="left" w:pos="3195"/>
              </w:tabs>
              <w:spacing w:after="0"/>
              <w:rPr>
                <w:rFonts w:cs="Calibri"/>
              </w:rPr>
            </w:pPr>
            <w:r>
              <w:rPr>
                <w:rFonts w:cs="Calibri"/>
              </w:rPr>
              <w:t>Fen Bilimleri</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2,85</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8,44</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5,13</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4,94</w:t>
            </w:r>
          </w:p>
        </w:tc>
      </w:tr>
      <w:tr w:rsidR="00F014D8" w:rsidRPr="00376072" w:rsidTr="00EB3164">
        <w:trPr>
          <w:trHeight w:val="454"/>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rPr>
              <w:t>Sosyal Bilimler</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4,12</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6,22</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1,47</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5,44</w:t>
            </w:r>
          </w:p>
        </w:tc>
      </w:tr>
      <w:tr w:rsidR="00F014D8" w:rsidRPr="00376072" w:rsidTr="00EB3164">
        <w:trPr>
          <w:trHeight w:val="454"/>
          <w:jc w:val="center"/>
        </w:trPr>
        <w:tc>
          <w:tcPr>
            <w:tcW w:w="2627" w:type="dxa"/>
            <w:tcBorders>
              <w:bottom w:val="single" w:sz="4" w:space="0" w:color="54C9F2"/>
            </w:tcBorders>
            <w:shd w:val="clear" w:color="auto" w:fill="auto"/>
            <w:vAlign w:val="center"/>
          </w:tcPr>
          <w:p w:rsidR="00F014D8" w:rsidRPr="00CE7078" w:rsidRDefault="00F014D8" w:rsidP="004E78F2">
            <w:pPr>
              <w:tabs>
                <w:tab w:val="left" w:pos="3195"/>
              </w:tabs>
              <w:spacing w:after="0"/>
              <w:rPr>
                <w:rFonts w:cs="Calibri"/>
              </w:rPr>
            </w:pPr>
            <w:r>
              <w:rPr>
                <w:rFonts w:cs="Calibri"/>
                <w:bCs/>
              </w:rPr>
              <w:t>İngilizce</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1,39</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2,89</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0,43</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rPr>
                <w:rFonts w:cs="Calibri"/>
              </w:rPr>
              <w:t>1,22</w:t>
            </w:r>
          </w:p>
        </w:tc>
      </w:tr>
      <w:tr w:rsidR="00F014D8" w:rsidRPr="00376072" w:rsidTr="00EB3164">
        <w:trPr>
          <w:trHeight w:val="454"/>
          <w:jc w:val="center"/>
        </w:trPr>
        <w:tc>
          <w:tcPr>
            <w:tcW w:w="2627" w:type="dxa"/>
            <w:shd w:val="clear" w:color="auto" w:fill="D9FFFF"/>
            <w:vAlign w:val="center"/>
          </w:tcPr>
          <w:p w:rsidR="00F014D8" w:rsidRPr="00376072" w:rsidRDefault="00F014D8" w:rsidP="004E78F2">
            <w:pPr>
              <w:tabs>
                <w:tab w:val="left" w:pos="3195"/>
              </w:tabs>
              <w:spacing w:after="0"/>
              <w:rPr>
                <w:rFonts w:cs="Calibri"/>
              </w:rPr>
            </w:pPr>
            <w:r>
              <w:rPr>
                <w:rFonts w:cs="Calibri"/>
              </w:rPr>
              <w:t>Din Kültürü ve Ahlak Bilgisi</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6,48</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6,67</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4,13</w:t>
            </w:r>
          </w:p>
        </w:tc>
        <w:tc>
          <w:tcPr>
            <w:tcW w:w="1701" w:type="dxa"/>
            <w:shd w:val="clear" w:color="auto" w:fill="D9FFFF"/>
            <w:vAlign w:val="center"/>
          </w:tcPr>
          <w:p w:rsidR="00F014D8" w:rsidRPr="00B97A4A" w:rsidRDefault="00B46D8D" w:rsidP="004E78F2">
            <w:pPr>
              <w:tabs>
                <w:tab w:val="left" w:pos="3195"/>
              </w:tabs>
              <w:spacing w:after="0"/>
              <w:jc w:val="center"/>
              <w:rPr>
                <w:rFonts w:cs="Calibri"/>
              </w:rPr>
            </w:pPr>
            <w:r>
              <w:rPr>
                <w:rFonts w:cs="Calibri"/>
              </w:rPr>
              <w:t>6,06</w:t>
            </w:r>
          </w:p>
        </w:tc>
      </w:tr>
      <w:tr w:rsidR="00F014D8" w:rsidRPr="00376072" w:rsidTr="00EB3164">
        <w:trPr>
          <w:trHeight w:val="454"/>
          <w:jc w:val="center"/>
        </w:trPr>
        <w:tc>
          <w:tcPr>
            <w:tcW w:w="2627" w:type="dxa"/>
            <w:tcBorders>
              <w:bottom w:val="single" w:sz="4" w:space="0" w:color="54C9F2"/>
            </w:tcBorders>
            <w:shd w:val="clear" w:color="auto" w:fill="auto"/>
            <w:vAlign w:val="center"/>
          </w:tcPr>
          <w:p w:rsidR="00F014D8" w:rsidRPr="00CE7078" w:rsidRDefault="00F014D8" w:rsidP="004E78F2">
            <w:pPr>
              <w:tabs>
                <w:tab w:val="left" w:pos="3195"/>
              </w:tabs>
              <w:spacing w:after="0"/>
              <w:rPr>
                <w:rFonts w:cs="Calibri"/>
              </w:rPr>
            </w:pPr>
            <w:r>
              <w:rPr>
                <w:rFonts w:cs="Calibri"/>
                <w:bCs/>
              </w:rPr>
              <w:t xml:space="preserve">LGS </w:t>
            </w:r>
            <w:r w:rsidRPr="00CE7078">
              <w:rPr>
                <w:rFonts w:cs="Calibri"/>
                <w:bCs/>
              </w:rPr>
              <w:t>PUANI</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t>182,14</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t>276,05</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t>244,07</w:t>
            </w:r>
          </w:p>
        </w:tc>
        <w:tc>
          <w:tcPr>
            <w:tcW w:w="1701" w:type="dxa"/>
            <w:tcBorders>
              <w:bottom w:val="single" w:sz="4" w:space="0" w:color="54C9F2"/>
            </w:tcBorders>
            <w:shd w:val="clear" w:color="auto" w:fill="auto"/>
            <w:vAlign w:val="center"/>
          </w:tcPr>
          <w:p w:rsidR="00F014D8" w:rsidRPr="00B97A4A" w:rsidRDefault="00B46D8D" w:rsidP="004E78F2">
            <w:pPr>
              <w:tabs>
                <w:tab w:val="left" w:pos="3195"/>
              </w:tabs>
              <w:spacing w:after="0"/>
              <w:jc w:val="center"/>
              <w:rPr>
                <w:rFonts w:cs="Calibri"/>
              </w:rPr>
            </w:pPr>
            <w:r>
              <w:t>256,03</w:t>
            </w:r>
          </w:p>
        </w:tc>
      </w:tr>
    </w:tbl>
    <w:p w:rsidR="003F03BE" w:rsidRPr="00CE7078" w:rsidRDefault="00F014D8" w:rsidP="00F014D8">
      <w:pPr>
        <w:rPr>
          <w:lang w:bidi="en-US"/>
        </w:rPr>
      </w:pPr>
      <w:r>
        <w:rPr>
          <w:lang w:bidi="en-US"/>
        </w:rPr>
        <w:t>*Net Sayısı Ortalaması</w:t>
      </w:r>
    </w:p>
    <w:p w:rsidR="00F014D8" w:rsidRDefault="00F014D8" w:rsidP="00F014D8">
      <w:pPr>
        <w:rPr>
          <w:i/>
          <w:lang w:bidi="en-US"/>
        </w:rPr>
      </w:pPr>
      <w:r w:rsidRPr="00E92DAA">
        <w:rPr>
          <w:i/>
          <w:lang w:bidi="en-US"/>
        </w:rPr>
        <w:t>Son yılın sayısal verileri Türkiye ve ilçe ortalaması ile okulun önceki yıllardaki başarısına göre yorumlanır</w:t>
      </w:r>
      <w:r>
        <w:rPr>
          <w:i/>
          <w:lang w:bidi="en-US"/>
        </w:rPr>
        <w:t>.</w:t>
      </w:r>
    </w:p>
    <w:tbl>
      <w:tblPr>
        <w:tblW w:w="9778" w:type="dxa"/>
        <w:jc w:val="center"/>
        <w:tblInd w:w="-144" w:type="dxa"/>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1276"/>
        <w:gridCol w:w="3658"/>
        <w:gridCol w:w="1211"/>
        <w:gridCol w:w="1211"/>
        <w:gridCol w:w="1211"/>
        <w:gridCol w:w="1211"/>
      </w:tblGrid>
      <w:tr w:rsidR="00F014D8" w:rsidRPr="00776880" w:rsidTr="004B0D5A">
        <w:trPr>
          <w:trHeight w:val="454"/>
          <w:jc w:val="center"/>
        </w:trPr>
        <w:tc>
          <w:tcPr>
            <w:tcW w:w="9778" w:type="dxa"/>
            <w:gridSpan w:val="6"/>
            <w:shd w:val="clear" w:color="auto" w:fill="2DAADA"/>
            <w:vAlign w:val="center"/>
          </w:tcPr>
          <w:p w:rsidR="00F014D8" w:rsidRPr="00776880" w:rsidRDefault="00F014D8" w:rsidP="004E78F2">
            <w:pPr>
              <w:autoSpaceDE w:val="0"/>
              <w:autoSpaceDN w:val="0"/>
              <w:spacing w:after="0" w:line="240" w:lineRule="auto"/>
              <w:rPr>
                <w:rFonts w:cs="Calibri"/>
                <w:color w:val="FFFFFF"/>
                <w:sz w:val="24"/>
              </w:rPr>
            </w:pPr>
            <w:r w:rsidRPr="00776880">
              <w:rPr>
                <w:rFonts w:cs="Calibri"/>
                <w:color w:val="FFFFFF"/>
                <w:sz w:val="24"/>
              </w:rPr>
              <w:t>Ortaöğretime Yerleşme Verileri</w:t>
            </w:r>
          </w:p>
        </w:tc>
      </w:tr>
      <w:tr w:rsidR="00F014D8" w:rsidRPr="00B97A4A" w:rsidTr="004B0D5A">
        <w:trPr>
          <w:trHeight w:val="454"/>
          <w:jc w:val="center"/>
        </w:trPr>
        <w:tc>
          <w:tcPr>
            <w:tcW w:w="4934" w:type="dxa"/>
            <w:gridSpan w:val="2"/>
            <w:shd w:val="clear" w:color="auto" w:fill="D9FFFF"/>
            <w:vAlign w:val="center"/>
          </w:tcPr>
          <w:p w:rsidR="00F014D8" w:rsidRPr="00B97A4A" w:rsidRDefault="00F014D8" w:rsidP="004E78F2">
            <w:pPr>
              <w:tabs>
                <w:tab w:val="left" w:pos="3195"/>
              </w:tabs>
              <w:spacing w:after="0"/>
              <w:rPr>
                <w:rFonts w:cstheme="minorHAnsi"/>
              </w:rPr>
            </w:pPr>
          </w:p>
        </w:tc>
        <w:tc>
          <w:tcPr>
            <w:tcW w:w="1211" w:type="dxa"/>
            <w:shd w:val="clear" w:color="auto" w:fill="D9FFFF"/>
            <w:vAlign w:val="center"/>
          </w:tcPr>
          <w:p w:rsidR="00F014D8" w:rsidRPr="00B97A4A" w:rsidRDefault="00F014D8" w:rsidP="004E78F2">
            <w:pPr>
              <w:tabs>
                <w:tab w:val="left" w:pos="3195"/>
              </w:tabs>
              <w:spacing w:after="0"/>
              <w:jc w:val="center"/>
              <w:rPr>
                <w:rFonts w:cstheme="minorHAnsi"/>
              </w:rPr>
            </w:pPr>
            <w:r w:rsidRPr="00B97A4A">
              <w:rPr>
                <w:rFonts w:cstheme="minorHAnsi"/>
                <w:b/>
              </w:rPr>
              <w:t>2018</w:t>
            </w:r>
          </w:p>
        </w:tc>
        <w:tc>
          <w:tcPr>
            <w:tcW w:w="1211" w:type="dxa"/>
            <w:shd w:val="clear" w:color="auto" w:fill="D9FFFF"/>
            <w:vAlign w:val="center"/>
          </w:tcPr>
          <w:p w:rsidR="00F014D8" w:rsidRPr="00B97A4A" w:rsidRDefault="00F014D8" w:rsidP="004E78F2">
            <w:pPr>
              <w:tabs>
                <w:tab w:val="left" w:pos="3195"/>
              </w:tabs>
              <w:spacing w:after="0"/>
              <w:jc w:val="center"/>
              <w:rPr>
                <w:rFonts w:cstheme="minorHAnsi"/>
                <w:b/>
              </w:rPr>
            </w:pPr>
            <w:r w:rsidRPr="00B97A4A">
              <w:rPr>
                <w:rFonts w:cstheme="minorHAnsi"/>
                <w:b/>
              </w:rPr>
              <w:t>2019</w:t>
            </w:r>
          </w:p>
        </w:tc>
        <w:tc>
          <w:tcPr>
            <w:tcW w:w="1211" w:type="dxa"/>
            <w:shd w:val="clear" w:color="auto" w:fill="D9FFFF"/>
            <w:vAlign w:val="center"/>
          </w:tcPr>
          <w:p w:rsidR="00F014D8" w:rsidRPr="00B97A4A" w:rsidRDefault="00F014D8" w:rsidP="004E78F2">
            <w:pPr>
              <w:tabs>
                <w:tab w:val="left" w:pos="3195"/>
              </w:tabs>
              <w:spacing w:after="0"/>
              <w:jc w:val="center"/>
              <w:rPr>
                <w:rFonts w:cstheme="minorHAnsi"/>
                <w:b/>
              </w:rPr>
            </w:pPr>
            <w:r w:rsidRPr="00B97A4A">
              <w:rPr>
                <w:rFonts w:cstheme="minorHAnsi"/>
                <w:b/>
              </w:rPr>
              <w:t>2020</w:t>
            </w:r>
          </w:p>
        </w:tc>
        <w:tc>
          <w:tcPr>
            <w:tcW w:w="1211" w:type="dxa"/>
            <w:shd w:val="clear" w:color="auto" w:fill="D9FFFF"/>
            <w:vAlign w:val="center"/>
          </w:tcPr>
          <w:p w:rsidR="00F014D8" w:rsidRPr="00B97A4A" w:rsidRDefault="00F014D8" w:rsidP="004E78F2">
            <w:pPr>
              <w:tabs>
                <w:tab w:val="left" w:pos="3195"/>
              </w:tabs>
              <w:spacing w:after="0"/>
              <w:jc w:val="center"/>
              <w:rPr>
                <w:rFonts w:cstheme="minorHAnsi"/>
                <w:b/>
              </w:rPr>
            </w:pPr>
            <w:r w:rsidRPr="00B97A4A">
              <w:rPr>
                <w:rFonts w:cstheme="minorHAnsi"/>
                <w:b/>
              </w:rPr>
              <w:t>2021</w:t>
            </w:r>
          </w:p>
        </w:tc>
      </w:tr>
      <w:tr w:rsidR="00F014D8" w:rsidRPr="00B97A4A" w:rsidTr="004B0D5A">
        <w:trPr>
          <w:trHeight w:val="454"/>
          <w:jc w:val="center"/>
        </w:trPr>
        <w:tc>
          <w:tcPr>
            <w:tcW w:w="4934" w:type="dxa"/>
            <w:gridSpan w:val="2"/>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8. Sınıfı Bitiren Öğrenci Sayısı</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14</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18</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22</w:t>
            </w:r>
          </w:p>
        </w:tc>
        <w:tc>
          <w:tcPr>
            <w:tcW w:w="1211" w:type="dxa"/>
            <w:tcBorders>
              <w:bottom w:val="single" w:sz="4" w:space="0" w:color="54C9F2"/>
            </w:tcBorders>
            <w:shd w:val="clear" w:color="auto" w:fill="auto"/>
            <w:vAlign w:val="center"/>
          </w:tcPr>
          <w:p w:rsidR="00F014D8" w:rsidRPr="00B97A4A" w:rsidRDefault="00EB4DD4" w:rsidP="00EB4DD4">
            <w:pPr>
              <w:tabs>
                <w:tab w:val="left" w:pos="3195"/>
              </w:tabs>
              <w:spacing w:after="0"/>
              <w:jc w:val="center"/>
              <w:rPr>
                <w:rFonts w:cstheme="minorHAnsi"/>
              </w:rPr>
            </w:pPr>
            <w:r>
              <w:rPr>
                <w:rFonts w:cstheme="minorHAnsi"/>
              </w:rPr>
              <w:t>13</w:t>
            </w:r>
          </w:p>
        </w:tc>
      </w:tr>
      <w:tr w:rsidR="00F014D8" w:rsidRPr="00B97A4A" w:rsidTr="004B0D5A">
        <w:trPr>
          <w:trHeight w:val="454"/>
          <w:jc w:val="center"/>
        </w:trPr>
        <w:tc>
          <w:tcPr>
            <w:tcW w:w="1276" w:type="dxa"/>
            <w:vMerge w:val="restart"/>
            <w:shd w:val="clear" w:color="auto" w:fill="D9FFFF"/>
            <w:textDirection w:val="btLr"/>
            <w:vAlign w:val="center"/>
          </w:tcPr>
          <w:p w:rsidR="00F014D8" w:rsidRPr="00B97A4A" w:rsidRDefault="00F014D8" w:rsidP="004E78F2">
            <w:pPr>
              <w:tabs>
                <w:tab w:val="left" w:pos="3195"/>
              </w:tabs>
              <w:spacing w:after="0"/>
              <w:jc w:val="center"/>
              <w:rPr>
                <w:rFonts w:cstheme="minorHAnsi"/>
              </w:rPr>
            </w:pPr>
            <w:r w:rsidRPr="00B97A4A">
              <w:rPr>
                <w:rFonts w:cstheme="minorHAnsi"/>
              </w:rPr>
              <w:t>Sınavla Öğrenci Alan</w:t>
            </w:r>
            <w:r w:rsidR="004B0D5A">
              <w:rPr>
                <w:rFonts w:cstheme="minorHAnsi"/>
              </w:rPr>
              <w:t xml:space="preserve"> </w:t>
            </w:r>
            <w:r w:rsidR="00EB3164" w:rsidRPr="00B97A4A">
              <w:rPr>
                <w:rFonts w:cstheme="minorHAnsi"/>
              </w:rPr>
              <w:t>Kurumlar</w:t>
            </w:r>
          </w:p>
        </w:tc>
        <w:tc>
          <w:tcPr>
            <w:tcW w:w="3658" w:type="dxa"/>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Fen Lisesi</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r w:rsidR="00F014D8" w:rsidRPr="00B97A4A" w:rsidTr="004B0D5A">
        <w:trPr>
          <w:trHeight w:val="454"/>
          <w:jc w:val="center"/>
        </w:trPr>
        <w:tc>
          <w:tcPr>
            <w:tcW w:w="1276" w:type="dxa"/>
            <w:vMerge/>
            <w:shd w:val="clear" w:color="auto" w:fill="auto"/>
            <w:vAlign w:val="center"/>
          </w:tcPr>
          <w:p w:rsidR="00F014D8" w:rsidRPr="00B97A4A" w:rsidRDefault="00F014D8" w:rsidP="004E78F2">
            <w:pPr>
              <w:tabs>
                <w:tab w:val="left" w:pos="3195"/>
              </w:tabs>
              <w:spacing w:after="0"/>
              <w:rPr>
                <w:rFonts w:cstheme="minorHAnsi"/>
              </w:rPr>
            </w:pPr>
          </w:p>
        </w:tc>
        <w:tc>
          <w:tcPr>
            <w:tcW w:w="3658" w:type="dxa"/>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Sosyal Bilimler Lisesi</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1</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r>
      <w:tr w:rsidR="00F014D8" w:rsidRPr="00B97A4A" w:rsidTr="004B0D5A">
        <w:trPr>
          <w:trHeight w:val="454"/>
          <w:jc w:val="center"/>
        </w:trPr>
        <w:tc>
          <w:tcPr>
            <w:tcW w:w="1276" w:type="dxa"/>
            <w:vMerge/>
            <w:shd w:val="clear" w:color="auto" w:fill="D9FFFF"/>
            <w:vAlign w:val="center"/>
          </w:tcPr>
          <w:p w:rsidR="00F014D8" w:rsidRPr="00B97A4A" w:rsidRDefault="00F014D8" w:rsidP="004E78F2">
            <w:pPr>
              <w:tabs>
                <w:tab w:val="left" w:pos="3195"/>
              </w:tabs>
              <w:spacing w:after="0"/>
              <w:rPr>
                <w:rFonts w:cstheme="minorHAnsi"/>
              </w:rPr>
            </w:pPr>
          </w:p>
        </w:tc>
        <w:tc>
          <w:tcPr>
            <w:tcW w:w="3658" w:type="dxa"/>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Anadolu Lisesi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r w:rsidR="00F014D8" w:rsidRPr="00B97A4A" w:rsidTr="004B0D5A">
        <w:trPr>
          <w:trHeight w:val="454"/>
          <w:jc w:val="center"/>
        </w:trPr>
        <w:tc>
          <w:tcPr>
            <w:tcW w:w="1276" w:type="dxa"/>
            <w:vMerge/>
            <w:shd w:val="clear" w:color="auto" w:fill="auto"/>
            <w:vAlign w:val="center"/>
          </w:tcPr>
          <w:p w:rsidR="00F014D8" w:rsidRPr="00B97A4A" w:rsidRDefault="00F014D8" w:rsidP="004E78F2">
            <w:pPr>
              <w:tabs>
                <w:tab w:val="left" w:pos="3195"/>
              </w:tabs>
              <w:spacing w:after="0"/>
              <w:rPr>
                <w:rFonts w:cstheme="minorHAnsi"/>
              </w:rPr>
            </w:pPr>
          </w:p>
        </w:tc>
        <w:tc>
          <w:tcPr>
            <w:tcW w:w="3658" w:type="dxa"/>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Anadolu İmam Hatip Lisesi</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1</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2</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1</w:t>
            </w:r>
          </w:p>
        </w:tc>
      </w:tr>
      <w:tr w:rsidR="00F014D8" w:rsidRPr="00B97A4A" w:rsidTr="004B0D5A">
        <w:trPr>
          <w:trHeight w:val="454"/>
          <w:jc w:val="center"/>
        </w:trPr>
        <w:tc>
          <w:tcPr>
            <w:tcW w:w="1276" w:type="dxa"/>
            <w:vMerge/>
            <w:shd w:val="clear" w:color="auto" w:fill="D9FFFF"/>
            <w:vAlign w:val="center"/>
          </w:tcPr>
          <w:p w:rsidR="00F014D8" w:rsidRPr="00B97A4A" w:rsidRDefault="00F014D8" w:rsidP="004E78F2">
            <w:pPr>
              <w:tabs>
                <w:tab w:val="left" w:pos="3195"/>
              </w:tabs>
              <w:spacing w:after="0"/>
              <w:rPr>
                <w:rFonts w:cstheme="minorHAnsi"/>
              </w:rPr>
            </w:pPr>
          </w:p>
        </w:tc>
        <w:tc>
          <w:tcPr>
            <w:tcW w:w="3658" w:type="dxa"/>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Mesleki ve Teknik Anadolu Lisesi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r w:rsidR="00F014D8" w:rsidRPr="00B97A4A" w:rsidTr="004B0D5A">
        <w:trPr>
          <w:trHeight w:val="454"/>
          <w:jc w:val="center"/>
        </w:trPr>
        <w:tc>
          <w:tcPr>
            <w:tcW w:w="1276" w:type="dxa"/>
            <w:vMerge w:val="restart"/>
            <w:shd w:val="clear" w:color="auto" w:fill="auto"/>
            <w:textDirection w:val="btLr"/>
            <w:vAlign w:val="center"/>
          </w:tcPr>
          <w:p w:rsidR="00F014D8" w:rsidRPr="00B97A4A" w:rsidRDefault="004B0D5A" w:rsidP="004E78F2">
            <w:pPr>
              <w:tabs>
                <w:tab w:val="left" w:pos="3195"/>
              </w:tabs>
              <w:spacing w:after="0"/>
              <w:ind w:left="113" w:right="113"/>
              <w:jc w:val="center"/>
              <w:rPr>
                <w:rFonts w:cstheme="minorHAnsi"/>
              </w:rPr>
            </w:pPr>
            <w:r>
              <w:rPr>
                <w:rFonts w:cstheme="minorHAnsi"/>
              </w:rPr>
              <w:t xml:space="preserve">Sınavsız Öğrenci </w:t>
            </w:r>
            <w:r w:rsidR="00F014D8" w:rsidRPr="00B97A4A">
              <w:rPr>
                <w:rFonts w:cstheme="minorHAnsi"/>
              </w:rPr>
              <w:t>Alan Kurumlar</w:t>
            </w:r>
          </w:p>
        </w:tc>
        <w:tc>
          <w:tcPr>
            <w:tcW w:w="3658" w:type="dxa"/>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Anadolu Lisesi</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8</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1</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2</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3</w:t>
            </w:r>
          </w:p>
        </w:tc>
      </w:tr>
      <w:tr w:rsidR="00F014D8" w:rsidRPr="00B97A4A" w:rsidTr="004B0D5A">
        <w:trPr>
          <w:trHeight w:val="454"/>
          <w:jc w:val="center"/>
        </w:trPr>
        <w:tc>
          <w:tcPr>
            <w:tcW w:w="1276" w:type="dxa"/>
            <w:vMerge/>
            <w:shd w:val="clear" w:color="auto" w:fill="D9FFFF"/>
            <w:vAlign w:val="center"/>
          </w:tcPr>
          <w:p w:rsidR="00F014D8" w:rsidRPr="00B97A4A" w:rsidRDefault="00F014D8" w:rsidP="004E78F2">
            <w:pPr>
              <w:tabs>
                <w:tab w:val="left" w:pos="3195"/>
              </w:tabs>
              <w:spacing w:after="0"/>
              <w:rPr>
                <w:rFonts w:cstheme="minorHAnsi"/>
              </w:rPr>
            </w:pPr>
          </w:p>
        </w:tc>
        <w:tc>
          <w:tcPr>
            <w:tcW w:w="3658" w:type="dxa"/>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Anadolu İmam Hatip Lisesi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1</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6</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4</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2</w:t>
            </w:r>
          </w:p>
        </w:tc>
      </w:tr>
      <w:tr w:rsidR="00F014D8" w:rsidRPr="00B97A4A" w:rsidTr="004B0D5A">
        <w:trPr>
          <w:trHeight w:val="454"/>
          <w:jc w:val="center"/>
        </w:trPr>
        <w:tc>
          <w:tcPr>
            <w:tcW w:w="1276" w:type="dxa"/>
            <w:vMerge/>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p>
        </w:tc>
        <w:tc>
          <w:tcPr>
            <w:tcW w:w="3658" w:type="dxa"/>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Mesleki ve Teknik Anadolu Lisesi</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5</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6</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5</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5</w:t>
            </w:r>
          </w:p>
        </w:tc>
      </w:tr>
      <w:tr w:rsidR="00F014D8" w:rsidRPr="00B97A4A" w:rsidTr="004B0D5A">
        <w:trPr>
          <w:trHeight w:val="454"/>
          <w:jc w:val="center"/>
        </w:trPr>
        <w:tc>
          <w:tcPr>
            <w:tcW w:w="1276" w:type="dxa"/>
            <w:vMerge w:val="restart"/>
            <w:shd w:val="clear" w:color="auto" w:fill="D9FFFF"/>
            <w:textDirection w:val="btLr"/>
            <w:vAlign w:val="center"/>
          </w:tcPr>
          <w:p w:rsidR="00F014D8" w:rsidRPr="00B97A4A" w:rsidRDefault="00F014D8" w:rsidP="004E78F2">
            <w:pPr>
              <w:tabs>
                <w:tab w:val="left" w:pos="3195"/>
              </w:tabs>
              <w:spacing w:after="0"/>
              <w:jc w:val="center"/>
              <w:rPr>
                <w:rFonts w:cstheme="minorHAnsi"/>
              </w:rPr>
            </w:pPr>
            <w:r w:rsidRPr="00B97A4A">
              <w:rPr>
                <w:rFonts w:cstheme="minorHAnsi"/>
              </w:rPr>
              <w:t>Yetenek İle Öğrenci Alan</w:t>
            </w:r>
            <w:r w:rsidR="004B0D5A">
              <w:rPr>
                <w:rFonts w:cstheme="minorHAnsi"/>
              </w:rPr>
              <w:t xml:space="preserve"> </w:t>
            </w:r>
            <w:r w:rsidR="00EB3164" w:rsidRPr="00B97A4A">
              <w:rPr>
                <w:rFonts w:cstheme="minorHAnsi"/>
              </w:rPr>
              <w:t>Kurumlar</w:t>
            </w:r>
          </w:p>
        </w:tc>
        <w:tc>
          <w:tcPr>
            <w:tcW w:w="3658" w:type="dxa"/>
            <w:shd w:val="clear" w:color="auto" w:fill="D9FFFF"/>
            <w:vAlign w:val="center"/>
          </w:tcPr>
          <w:p w:rsidR="00F014D8" w:rsidRPr="00B97A4A" w:rsidRDefault="00F014D8" w:rsidP="004E78F2">
            <w:pPr>
              <w:spacing w:after="0" w:line="240" w:lineRule="auto"/>
              <w:rPr>
                <w:rFonts w:eastAsia="Times New Roman" w:cstheme="minorHAnsi"/>
                <w:color w:val="000000"/>
                <w:lang w:eastAsia="tr-TR"/>
              </w:rPr>
            </w:pPr>
            <w:r w:rsidRPr="00B97A4A">
              <w:rPr>
                <w:rFonts w:eastAsia="Times New Roman" w:cstheme="minorHAnsi"/>
                <w:color w:val="000000"/>
                <w:lang w:eastAsia="tr-TR"/>
              </w:rPr>
              <w:t>Spor Lisesi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1</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1</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2</w:t>
            </w:r>
          </w:p>
        </w:tc>
      </w:tr>
      <w:tr w:rsidR="00F014D8" w:rsidRPr="00B97A4A" w:rsidTr="004B0D5A">
        <w:trPr>
          <w:trHeight w:val="454"/>
          <w:jc w:val="center"/>
        </w:trPr>
        <w:tc>
          <w:tcPr>
            <w:tcW w:w="1276" w:type="dxa"/>
            <w:vMerge/>
            <w:shd w:val="clear" w:color="auto" w:fill="auto"/>
            <w:vAlign w:val="center"/>
          </w:tcPr>
          <w:p w:rsidR="00F014D8" w:rsidRPr="00B97A4A" w:rsidRDefault="00F014D8" w:rsidP="004E78F2">
            <w:pPr>
              <w:tabs>
                <w:tab w:val="left" w:pos="3195"/>
              </w:tabs>
              <w:spacing w:after="0"/>
              <w:rPr>
                <w:rFonts w:cstheme="minorHAnsi"/>
              </w:rPr>
            </w:pPr>
          </w:p>
        </w:tc>
        <w:tc>
          <w:tcPr>
            <w:tcW w:w="3658" w:type="dxa"/>
            <w:tcBorders>
              <w:bottom w:val="single" w:sz="4" w:space="0" w:color="54C9F2"/>
            </w:tcBorders>
            <w:shd w:val="clear" w:color="auto" w:fill="auto"/>
            <w:vAlign w:val="center"/>
          </w:tcPr>
          <w:p w:rsidR="00F014D8" w:rsidRPr="00B97A4A" w:rsidRDefault="00F014D8" w:rsidP="004E78F2">
            <w:pPr>
              <w:spacing w:after="0" w:line="240" w:lineRule="auto"/>
              <w:rPr>
                <w:rFonts w:eastAsia="Times New Roman" w:cstheme="minorHAnsi"/>
                <w:color w:val="000000"/>
                <w:lang w:eastAsia="tr-TR"/>
              </w:rPr>
            </w:pPr>
            <w:r w:rsidRPr="00B97A4A">
              <w:rPr>
                <w:rFonts w:eastAsia="Times New Roman" w:cstheme="minorHAnsi"/>
                <w:color w:val="000000"/>
                <w:lang w:eastAsia="tr-TR"/>
              </w:rPr>
              <w:t>Güzel Sanatlar Lisesi</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2</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r>
      <w:tr w:rsidR="00F014D8" w:rsidRPr="00B97A4A" w:rsidTr="004B0D5A">
        <w:trPr>
          <w:trHeight w:val="454"/>
          <w:jc w:val="center"/>
        </w:trPr>
        <w:tc>
          <w:tcPr>
            <w:tcW w:w="1276" w:type="dxa"/>
            <w:vMerge/>
            <w:shd w:val="clear" w:color="auto" w:fill="D9FFFF"/>
            <w:vAlign w:val="center"/>
          </w:tcPr>
          <w:p w:rsidR="00F014D8" w:rsidRPr="00B97A4A" w:rsidRDefault="00F014D8" w:rsidP="004E78F2">
            <w:pPr>
              <w:tabs>
                <w:tab w:val="left" w:pos="3195"/>
              </w:tabs>
              <w:spacing w:after="0"/>
              <w:rPr>
                <w:rFonts w:cstheme="minorHAnsi"/>
              </w:rPr>
            </w:pPr>
          </w:p>
        </w:tc>
        <w:tc>
          <w:tcPr>
            <w:tcW w:w="3658" w:type="dxa"/>
            <w:shd w:val="clear" w:color="auto" w:fill="D9FFFF"/>
            <w:vAlign w:val="center"/>
          </w:tcPr>
          <w:p w:rsidR="00F014D8" w:rsidRPr="00B97A4A" w:rsidRDefault="00F014D8" w:rsidP="004E78F2">
            <w:pPr>
              <w:spacing w:after="0" w:line="240" w:lineRule="auto"/>
              <w:rPr>
                <w:rFonts w:eastAsia="Times New Roman" w:cstheme="minorHAnsi"/>
                <w:color w:val="000000"/>
                <w:lang w:eastAsia="tr-TR"/>
              </w:rPr>
            </w:pPr>
            <w:r w:rsidRPr="00B97A4A">
              <w:rPr>
                <w:rFonts w:eastAsia="Times New Roman" w:cstheme="minorHAnsi"/>
                <w:color w:val="000000"/>
                <w:lang w:eastAsia="tr-TR"/>
              </w:rPr>
              <w:t>Anadolu İmam Hatip Lisesi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r w:rsidR="00F014D8" w:rsidRPr="00B97A4A" w:rsidTr="004B0D5A">
        <w:trPr>
          <w:trHeight w:val="454"/>
          <w:jc w:val="center"/>
        </w:trPr>
        <w:tc>
          <w:tcPr>
            <w:tcW w:w="4934" w:type="dxa"/>
            <w:gridSpan w:val="2"/>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Özel Okul</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r>
      <w:tr w:rsidR="00F014D8" w:rsidRPr="00B97A4A" w:rsidTr="004B0D5A">
        <w:trPr>
          <w:trHeight w:val="454"/>
          <w:jc w:val="center"/>
        </w:trPr>
        <w:tc>
          <w:tcPr>
            <w:tcW w:w="4934" w:type="dxa"/>
            <w:gridSpan w:val="2"/>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Mesleki Eğitim Merkezi</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4</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r w:rsidR="00F014D8" w:rsidRPr="00B97A4A" w:rsidTr="004B0D5A">
        <w:trPr>
          <w:trHeight w:val="454"/>
          <w:jc w:val="center"/>
        </w:trPr>
        <w:tc>
          <w:tcPr>
            <w:tcW w:w="4934" w:type="dxa"/>
            <w:gridSpan w:val="2"/>
            <w:tcBorders>
              <w:bottom w:val="single" w:sz="4" w:space="0" w:color="54C9F2"/>
            </w:tcBorders>
            <w:shd w:val="clear" w:color="auto" w:fill="auto"/>
            <w:vAlign w:val="center"/>
          </w:tcPr>
          <w:p w:rsidR="00F014D8" w:rsidRPr="00B97A4A" w:rsidRDefault="00F014D8" w:rsidP="004E78F2">
            <w:pPr>
              <w:tabs>
                <w:tab w:val="left" w:pos="3195"/>
              </w:tabs>
              <w:spacing w:after="0"/>
              <w:rPr>
                <w:rFonts w:cstheme="minorHAnsi"/>
              </w:rPr>
            </w:pPr>
            <w:r w:rsidRPr="00B97A4A">
              <w:rPr>
                <w:rFonts w:cstheme="minorHAnsi"/>
              </w:rPr>
              <w:t>Açık Öğretim Lisesi</w:t>
            </w:r>
          </w:p>
        </w:tc>
        <w:tc>
          <w:tcPr>
            <w:tcW w:w="1211" w:type="dxa"/>
            <w:tcBorders>
              <w:bottom w:val="single" w:sz="4" w:space="0" w:color="54C9F2"/>
            </w:tcBorders>
            <w:shd w:val="clear" w:color="auto" w:fill="auto"/>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c>
          <w:tcPr>
            <w:tcW w:w="1211" w:type="dxa"/>
            <w:tcBorders>
              <w:bottom w:val="single" w:sz="4" w:space="0" w:color="54C9F2"/>
            </w:tcBorders>
            <w:shd w:val="clear" w:color="auto" w:fill="auto"/>
            <w:vAlign w:val="center"/>
          </w:tcPr>
          <w:p w:rsidR="00F014D8" w:rsidRPr="00B97A4A" w:rsidRDefault="00C25A21" w:rsidP="004E78F2">
            <w:pPr>
              <w:tabs>
                <w:tab w:val="left" w:pos="3195"/>
              </w:tabs>
              <w:spacing w:after="0"/>
              <w:jc w:val="center"/>
              <w:rPr>
                <w:rFonts w:cstheme="minorHAnsi"/>
              </w:rPr>
            </w:pPr>
            <w:r>
              <w:rPr>
                <w:rFonts w:cstheme="minorHAnsi"/>
              </w:rPr>
              <w:t>4</w:t>
            </w:r>
          </w:p>
        </w:tc>
        <w:tc>
          <w:tcPr>
            <w:tcW w:w="1211" w:type="dxa"/>
            <w:tcBorders>
              <w:bottom w:val="single" w:sz="4" w:space="0" w:color="54C9F2"/>
            </w:tcBorders>
            <w:shd w:val="clear" w:color="auto" w:fill="auto"/>
            <w:vAlign w:val="center"/>
          </w:tcPr>
          <w:p w:rsidR="00F014D8" w:rsidRPr="00B97A4A" w:rsidRDefault="00EB4DD4" w:rsidP="004E78F2">
            <w:pPr>
              <w:tabs>
                <w:tab w:val="left" w:pos="3195"/>
              </w:tabs>
              <w:spacing w:after="0"/>
              <w:jc w:val="center"/>
              <w:rPr>
                <w:rFonts w:cstheme="minorHAnsi"/>
              </w:rPr>
            </w:pPr>
            <w:r>
              <w:rPr>
                <w:rFonts w:cstheme="minorHAnsi"/>
              </w:rPr>
              <w:t>0</w:t>
            </w:r>
          </w:p>
        </w:tc>
      </w:tr>
      <w:tr w:rsidR="00F014D8" w:rsidRPr="00B97A4A" w:rsidTr="004B0D5A">
        <w:trPr>
          <w:trHeight w:val="454"/>
          <w:jc w:val="center"/>
        </w:trPr>
        <w:tc>
          <w:tcPr>
            <w:tcW w:w="4934" w:type="dxa"/>
            <w:gridSpan w:val="2"/>
            <w:shd w:val="clear" w:color="auto" w:fill="D9FFFF"/>
            <w:vAlign w:val="center"/>
          </w:tcPr>
          <w:p w:rsidR="00F014D8" w:rsidRPr="00B97A4A" w:rsidRDefault="00F014D8" w:rsidP="004E78F2">
            <w:pPr>
              <w:tabs>
                <w:tab w:val="left" w:pos="3195"/>
              </w:tabs>
              <w:spacing w:after="0"/>
              <w:rPr>
                <w:rFonts w:cstheme="minorHAnsi"/>
              </w:rPr>
            </w:pPr>
            <w:r w:rsidRPr="00B97A4A">
              <w:rPr>
                <w:rFonts w:cstheme="minorHAnsi"/>
              </w:rPr>
              <w:t>Hiçbir Okula Kayıt Olmayan Öğrenci Sayısı</w:t>
            </w:r>
          </w:p>
        </w:tc>
        <w:tc>
          <w:tcPr>
            <w:tcW w:w="1211" w:type="dxa"/>
            <w:shd w:val="clear" w:color="auto" w:fill="D9FFFF"/>
            <w:vAlign w:val="center"/>
          </w:tcPr>
          <w:p w:rsidR="00F014D8" w:rsidRPr="00B97A4A" w:rsidRDefault="00A82907" w:rsidP="004E78F2">
            <w:pPr>
              <w:tabs>
                <w:tab w:val="left" w:pos="3195"/>
              </w:tabs>
              <w:spacing w:after="0"/>
              <w:jc w:val="center"/>
              <w:rPr>
                <w:rFonts w:cstheme="minorHAnsi"/>
              </w:rPr>
            </w:pPr>
            <w:r>
              <w:rPr>
                <w:rFonts w:cstheme="minorHAnsi"/>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C25A21" w:rsidP="004E78F2">
            <w:pPr>
              <w:tabs>
                <w:tab w:val="left" w:pos="3195"/>
              </w:tabs>
              <w:spacing w:after="0"/>
              <w:jc w:val="center"/>
              <w:rPr>
                <w:rFonts w:cstheme="minorHAnsi"/>
                <w:b/>
              </w:rPr>
            </w:pPr>
            <w:r>
              <w:rPr>
                <w:rFonts w:cstheme="minorHAnsi"/>
                <w:b/>
              </w:rPr>
              <w:t>0</w:t>
            </w:r>
          </w:p>
        </w:tc>
        <w:tc>
          <w:tcPr>
            <w:tcW w:w="1211" w:type="dxa"/>
            <w:shd w:val="clear" w:color="auto" w:fill="D9FFFF"/>
            <w:vAlign w:val="center"/>
          </w:tcPr>
          <w:p w:rsidR="00F014D8" w:rsidRPr="00B97A4A" w:rsidRDefault="00EB4DD4" w:rsidP="004E78F2">
            <w:pPr>
              <w:tabs>
                <w:tab w:val="left" w:pos="3195"/>
              </w:tabs>
              <w:spacing w:after="0"/>
              <w:jc w:val="center"/>
              <w:rPr>
                <w:rFonts w:cstheme="minorHAnsi"/>
                <w:b/>
              </w:rPr>
            </w:pPr>
            <w:r>
              <w:rPr>
                <w:rFonts w:cstheme="minorHAnsi"/>
                <w:b/>
              </w:rPr>
              <w:t>0</w:t>
            </w:r>
          </w:p>
        </w:tc>
      </w:tr>
    </w:tbl>
    <w:p w:rsidR="00F014D8" w:rsidRDefault="00F014D8" w:rsidP="00F014D8">
      <w:pPr>
        <w:spacing w:after="0" w:line="240" w:lineRule="auto"/>
        <w:rPr>
          <w:rFonts w:eastAsia="Times New Roman" w:cstheme="minorHAnsi"/>
          <w:bCs/>
          <w:lang w:eastAsia="tr-TR"/>
        </w:rPr>
      </w:pPr>
    </w:p>
    <w:p w:rsidR="00F014D8" w:rsidRDefault="00F014D8" w:rsidP="00F014D8">
      <w:pPr>
        <w:pStyle w:val="Balk1"/>
        <w:keepNext/>
        <w:keepLines/>
        <w:spacing w:before="240" w:after="0" w:line="259" w:lineRule="auto"/>
        <w:contextualSpacing w:val="0"/>
        <w:jc w:val="center"/>
        <w:rPr>
          <w:rFonts w:cs="Calibri"/>
          <w:i w:val="0"/>
          <w:color w:val="000099"/>
          <w:sz w:val="32"/>
          <w:szCs w:val="22"/>
        </w:rPr>
      </w:pPr>
      <w:r w:rsidRPr="00431F44">
        <w:rPr>
          <w:rFonts w:cs="Calibri"/>
          <w:i w:val="0"/>
          <w:color w:val="000099"/>
          <w:sz w:val="32"/>
          <w:szCs w:val="22"/>
        </w:rPr>
        <w:lastRenderedPageBreak/>
        <w:t>2021-2022 EYLEM PLANLARI</w:t>
      </w:r>
    </w:p>
    <w:p w:rsidR="00BF45BB" w:rsidRPr="00BF45BB" w:rsidRDefault="00F014D8" w:rsidP="00BF45BB">
      <w:pPr>
        <w:pStyle w:val="Balk1"/>
        <w:keepNext/>
        <w:keepLines/>
        <w:numPr>
          <w:ilvl w:val="0"/>
          <w:numId w:val="4"/>
        </w:numPr>
        <w:spacing w:before="240" w:after="0" w:line="259" w:lineRule="auto"/>
        <w:ind w:left="360"/>
        <w:contextualSpacing w:val="0"/>
        <w:jc w:val="both"/>
        <w:rPr>
          <w:rFonts w:cs="Calibri"/>
          <w:i w:val="0"/>
          <w:color w:val="000099"/>
          <w:sz w:val="28"/>
          <w:szCs w:val="22"/>
        </w:rPr>
      </w:pPr>
      <w:r w:rsidRPr="00187484">
        <w:rPr>
          <w:rFonts w:cs="Calibri"/>
          <w:i w:val="0"/>
          <w:color w:val="000099"/>
          <w:sz w:val="28"/>
          <w:szCs w:val="22"/>
        </w:rPr>
        <w:t>EKİM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00C76" w:rsidRPr="0054296A" w:rsidTr="00BF45BB">
        <w:trPr>
          <w:trHeight w:val="454"/>
          <w:jc w:val="center"/>
        </w:trPr>
        <w:tc>
          <w:tcPr>
            <w:tcW w:w="706" w:type="dxa"/>
            <w:shd w:val="clear" w:color="auto" w:fill="2DAADA"/>
            <w:vAlign w:val="center"/>
          </w:tcPr>
          <w:p w:rsidR="00B00C76" w:rsidRPr="00B97A24" w:rsidRDefault="00B00C76"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00C76" w:rsidRPr="00B97A24" w:rsidRDefault="00B00C76"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00C76" w:rsidRPr="00B97A24" w:rsidRDefault="00B00C76"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BF45BB">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1.1.</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4-8 Ekim</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Tüm branş derslerinden seviye belirleme sınavı yapıp öğrenci seviyelerine göre bir eylem planı hazırlanacak.</w:t>
            </w:r>
          </w:p>
        </w:tc>
      </w:tr>
      <w:tr w:rsidR="00BF45BB" w:rsidRPr="00B97A4A" w:rsidTr="00BF45BB">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1.2.</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4-8 Ekim</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Yapılacak olan seviye belirleme sınavı sonuçları öğretmenler arasında tartışılıp dönüt olarak öğrencilerin durumları öğrenci ve velilere bildirilecek.</w:t>
            </w:r>
          </w:p>
        </w:tc>
      </w:tr>
      <w:tr w:rsidR="00BF45BB" w:rsidRPr="00B97A4A" w:rsidTr="00BF45BB">
        <w:trPr>
          <w:trHeight w:val="454"/>
          <w:jc w:val="center"/>
        </w:trPr>
        <w:tc>
          <w:tcPr>
            <w:tcW w:w="706" w:type="dxa"/>
            <w:shd w:val="clear" w:color="auto" w:fill="D9FFFF"/>
            <w:vAlign w:val="center"/>
          </w:tcPr>
          <w:p w:rsidR="00BF45BB" w:rsidRPr="004E78F2" w:rsidRDefault="00BF45BB" w:rsidP="005A0C6D">
            <w:pPr>
              <w:tabs>
                <w:tab w:val="left" w:pos="3195"/>
              </w:tabs>
              <w:spacing w:after="0"/>
              <w:rPr>
                <w:rFonts w:cstheme="minorHAnsi"/>
                <w:b/>
                <w:sz w:val="20"/>
              </w:rPr>
            </w:pPr>
            <w:r>
              <w:rPr>
                <w:rFonts w:cstheme="minorHAnsi"/>
                <w:b/>
                <w:sz w:val="20"/>
              </w:rPr>
              <w:t>1.3.</w:t>
            </w:r>
            <w:r w:rsidRPr="004E78F2">
              <w:rPr>
                <w:rFonts w:cstheme="minorHAnsi"/>
                <w:b/>
                <w:sz w:val="20"/>
              </w:rPr>
              <w:t xml:space="preserve">  </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18-22 Ekim</w:t>
            </w:r>
          </w:p>
        </w:tc>
        <w:tc>
          <w:tcPr>
            <w:tcW w:w="7368" w:type="dxa"/>
            <w:shd w:val="clear" w:color="auto" w:fill="D9FFFF"/>
            <w:vAlign w:val="center"/>
          </w:tcPr>
          <w:p w:rsidR="00BF45BB" w:rsidRPr="00330A8B" w:rsidRDefault="00BF45BB" w:rsidP="005A0C6D">
            <w:pPr>
              <w:pStyle w:val="Default"/>
              <w:rPr>
                <w:sz w:val="20"/>
                <w:szCs w:val="20"/>
              </w:rPr>
            </w:pPr>
            <w:r w:rsidRPr="00330A8B">
              <w:rPr>
                <w:rFonts w:cstheme="minorHAnsi"/>
                <w:sz w:val="20"/>
                <w:szCs w:val="20"/>
              </w:rPr>
              <w:t xml:space="preserve">Öğrencilerle tüm branş öğretmenleri toplanıp LGS hakkında bilgi alışverişinde bulunulacak, </w:t>
            </w:r>
            <w:r w:rsidRPr="00330A8B">
              <w:rPr>
                <w:sz w:val="20"/>
                <w:szCs w:val="20"/>
              </w:rPr>
              <w:t xml:space="preserve">LGS’nin eğitim hayatımızdaki yeri, sınav soru sayıları, puan hesaplama yöntemi, yılsonu başarı puanı ve sınav puanına etkisi </w:t>
            </w:r>
            <w:r w:rsidRPr="00330A8B">
              <w:rPr>
                <w:rFonts w:cstheme="minorHAnsi"/>
                <w:sz w:val="20"/>
                <w:szCs w:val="20"/>
              </w:rPr>
              <w:t>öğrencilere anlatılacak.</w:t>
            </w:r>
          </w:p>
        </w:tc>
      </w:tr>
      <w:tr w:rsidR="00BF45BB" w:rsidRPr="00B97A4A" w:rsidTr="00BF45BB">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1.4.</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25-28 Ekim</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29 Ekim Çalışmaları yapılacak</w:t>
            </w:r>
          </w:p>
        </w:tc>
      </w:tr>
      <w:tr w:rsidR="00BF45BB" w:rsidRPr="00B97A4A" w:rsidTr="00BF45BB">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1.5.</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4-8 Ekim</w:t>
            </w:r>
          </w:p>
        </w:tc>
        <w:tc>
          <w:tcPr>
            <w:tcW w:w="7368" w:type="dxa"/>
            <w:shd w:val="clear" w:color="auto" w:fill="D9FFFF"/>
            <w:vAlign w:val="center"/>
          </w:tcPr>
          <w:p w:rsidR="00BF45BB" w:rsidRPr="00CC51F0" w:rsidRDefault="00BF45BB" w:rsidP="005A0C6D">
            <w:pPr>
              <w:pStyle w:val="Default"/>
              <w:rPr>
                <w:sz w:val="23"/>
                <w:szCs w:val="23"/>
              </w:rPr>
            </w:pPr>
            <w:r w:rsidRPr="00CC51F0">
              <w:rPr>
                <w:sz w:val="20"/>
                <w:szCs w:val="23"/>
              </w:rPr>
              <w:t>Okulda, öğrenci merkezli ve hedef odaklı hareket edilerek Öğrenci Performans Takip Sistemi kurul</w:t>
            </w:r>
            <w:r>
              <w:rPr>
                <w:sz w:val="20"/>
                <w:szCs w:val="23"/>
              </w:rPr>
              <w:t>acak</w:t>
            </w:r>
          </w:p>
        </w:tc>
      </w:tr>
      <w:tr w:rsidR="00BF45BB" w:rsidRPr="00B97A4A" w:rsidTr="00BF45BB">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1.6.</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4 Ekim İtibariyle</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Tügva Kitap Kurdu yarışmasına öğrenciler teşvik edilecek ve başvuru, okuma takibi yapılacak</w:t>
            </w:r>
          </w:p>
        </w:tc>
      </w:tr>
      <w:tr w:rsidR="00BF45BB" w:rsidRPr="00B97A4A" w:rsidTr="00BF45BB">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1.7.</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11-15 Ekim</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Tüm LGS grubu dersleri öğretmenleri toplanacak ve sene boyunca yapılacak deneme sınavları ile ilgili karar alacaklar.</w:t>
            </w:r>
          </w:p>
        </w:tc>
      </w:tr>
      <w:tr w:rsidR="00BF45BB" w:rsidRPr="00B97A4A" w:rsidTr="00BF45BB">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1.8.</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18-22 Ekim</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LGS süreciyle ilgili okulumuzun gidişatını takip edecek İlçe Milli Eğitim Şube Müdürü belirlenecek.</w:t>
            </w:r>
          </w:p>
        </w:tc>
      </w:tr>
    </w:tbl>
    <w:p w:rsidR="001247A6" w:rsidRPr="00BF45BB" w:rsidRDefault="001247A6" w:rsidP="00BF45BB">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t>KASIM</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4E78F2" w:rsidRDefault="00BF45BB" w:rsidP="005A0C6D">
            <w:pPr>
              <w:tabs>
                <w:tab w:val="left" w:pos="3195"/>
              </w:tabs>
              <w:spacing w:after="0"/>
              <w:rPr>
                <w:rFonts w:cstheme="minorHAnsi"/>
                <w:b/>
                <w:sz w:val="20"/>
              </w:rPr>
            </w:pPr>
            <w:r>
              <w:rPr>
                <w:rFonts w:cstheme="minorHAnsi"/>
                <w:b/>
                <w:sz w:val="20"/>
              </w:rPr>
              <w:t>2.1.</w:t>
            </w:r>
            <w:r w:rsidRPr="004E78F2">
              <w:rPr>
                <w:rFonts w:cstheme="minorHAnsi"/>
                <w:b/>
                <w:sz w:val="20"/>
              </w:rPr>
              <w:t xml:space="preserve">  </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22-26 Kasım</w:t>
            </w: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kazanım testleri oluşturup uygulanacak.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Kazanım eksiklikleri belirlenip bu eksikliklere göre ders planlaması tekrar yapılandırılacak ve gerekli öğrencilere birebir etütler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2.2.</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22-26 Kasım</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Deneme sınavı yapılarak yapılan deneme sınavları sonuçları öğrencilerle birlikte değerlendirilip öğrenci ve velilere sonuçları bildirilecek.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2.3.</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 xml:space="preserve">1-5 Kasım </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szCs w:val="20"/>
              </w:rPr>
              <w:t>Sınıf Rehber Öğretmeni Öğrencilerle toplu görüşerek 10 yıl sonra kendini nerede görüyorsun sorusunu yönelterek öğrencilerin ilgi ve alakaları konusunda farkındalık oluşturacak ve bunları kayıt altına alacak.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2.4.</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8-12 Kasım</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Okulda öğrencilere sinema izletilecek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2.5.</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 xml:space="preserve">1-5 Kasım </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szCs w:val="20"/>
              </w:rPr>
              <w:t>Vel</w:t>
            </w:r>
            <w:r w:rsidRPr="00330A8B">
              <w:rPr>
                <w:rFonts w:cstheme="minorHAnsi"/>
                <w:sz w:val="20"/>
                <w:szCs w:val="20"/>
              </w:rPr>
              <w:t xml:space="preserve">ilerle tüm branş öğretmenleri toplanıp LGS hakkında bilgi alışverişinde bulunulacak, </w:t>
            </w:r>
            <w:r w:rsidRPr="00330A8B">
              <w:rPr>
                <w:sz w:val="20"/>
                <w:szCs w:val="20"/>
              </w:rPr>
              <w:t xml:space="preserve">LGS’nin eğitim hayatımızdaki yeri, sınav soru sayıları, puan hesaplama yöntemi, yılsonu başarı puanı ve sınav puanına etkisi </w:t>
            </w:r>
            <w:r>
              <w:rPr>
                <w:rFonts w:cstheme="minorHAnsi"/>
                <w:sz w:val="20"/>
                <w:szCs w:val="20"/>
              </w:rPr>
              <w:t>vel</w:t>
            </w:r>
            <w:r w:rsidRPr="00330A8B">
              <w:rPr>
                <w:rFonts w:cstheme="minorHAnsi"/>
                <w:sz w:val="20"/>
                <w:szCs w:val="20"/>
              </w:rPr>
              <w:t>ilere anlatılacak.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2.6.</w:t>
            </w:r>
          </w:p>
        </w:tc>
        <w:tc>
          <w:tcPr>
            <w:tcW w:w="1560" w:type="dxa"/>
            <w:tcBorders>
              <w:bottom w:val="single" w:sz="4" w:space="0" w:color="54C9F2"/>
            </w:tcBorders>
            <w:shd w:val="clear" w:color="auto" w:fill="auto"/>
            <w:vAlign w:val="center"/>
          </w:tcPr>
          <w:p w:rsidR="00BF45BB" w:rsidRDefault="00BF45BB" w:rsidP="005A0C6D">
            <w:pPr>
              <w:tabs>
                <w:tab w:val="left" w:pos="3195"/>
              </w:tabs>
              <w:spacing w:after="0"/>
              <w:jc w:val="center"/>
              <w:rPr>
                <w:rFonts w:cstheme="minorHAnsi"/>
                <w:sz w:val="20"/>
              </w:rPr>
            </w:pPr>
            <w:r>
              <w:rPr>
                <w:rFonts w:cstheme="minorHAnsi"/>
                <w:sz w:val="20"/>
              </w:rPr>
              <w:t>1 Kasım İtibariyle</w:t>
            </w:r>
          </w:p>
          <w:p w:rsidR="00BF45BB" w:rsidRDefault="00BF45BB" w:rsidP="005A0C6D">
            <w:pPr>
              <w:tabs>
                <w:tab w:val="left" w:pos="3195"/>
              </w:tabs>
              <w:spacing w:after="0"/>
              <w:jc w:val="center"/>
              <w:rPr>
                <w:rFonts w:cstheme="minorHAnsi"/>
                <w:sz w:val="20"/>
              </w:rPr>
            </w:pPr>
          </w:p>
          <w:p w:rsidR="00BF45BB" w:rsidRPr="009B3975" w:rsidRDefault="00BF45BB" w:rsidP="005A0C6D">
            <w:pPr>
              <w:tabs>
                <w:tab w:val="left" w:pos="3195"/>
              </w:tabs>
              <w:spacing w:after="0"/>
              <w:jc w:val="center"/>
              <w:rPr>
                <w:rFonts w:cstheme="minorHAnsi"/>
                <w:sz w:val="20"/>
              </w:rPr>
            </w:pPr>
            <w:r>
              <w:rPr>
                <w:rFonts w:cstheme="minorHAnsi"/>
                <w:sz w:val="20"/>
              </w:rPr>
              <w:t>15-19 Kasım</w:t>
            </w:r>
          </w:p>
        </w:tc>
        <w:tc>
          <w:tcPr>
            <w:tcW w:w="7368" w:type="dxa"/>
            <w:tcBorders>
              <w:bottom w:val="single" w:sz="4" w:space="0" w:color="54C9F2"/>
            </w:tcBorders>
            <w:shd w:val="clear" w:color="auto" w:fill="auto"/>
            <w:vAlign w:val="center"/>
          </w:tcPr>
          <w:p w:rsidR="00BF45BB" w:rsidRDefault="00BF45BB" w:rsidP="005A0C6D">
            <w:pPr>
              <w:tabs>
                <w:tab w:val="left" w:pos="3195"/>
              </w:tabs>
              <w:spacing w:after="0"/>
              <w:rPr>
                <w:rFonts w:cstheme="minorHAnsi"/>
                <w:sz w:val="20"/>
              </w:rPr>
            </w:pPr>
            <w:r>
              <w:rPr>
                <w:rFonts w:cstheme="minorHAnsi"/>
                <w:sz w:val="20"/>
              </w:rPr>
              <w:t>Tüm sınıflarda hergün bir ders okuma saati belirlenecek, (1. Ve7. Saatler hariç, ilk hafta her gün 2. ders, 2. hafta 3. ders,… şeklinde) sene sonuna kadar okunan kitap ve sayfa sayısı takip edilerek devam edilecek.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Öğrenciler ara tatilde günlük olarak belirlenen sayfada kitap okuyup sonuçlarını Türkçe öğretmenine bildirecekler.</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2.7.</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22-26 Kasım</w:t>
            </w:r>
          </w:p>
        </w:tc>
        <w:tc>
          <w:tcPr>
            <w:tcW w:w="7368" w:type="dxa"/>
            <w:shd w:val="clear" w:color="auto" w:fill="D9FFFF"/>
            <w:vAlign w:val="center"/>
          </w:tcPr>
          <w:p w:rsidR="00BF45BB" w:rsidRPr="008723E0" w:rsidRDefault="00BF45BB" w:rsidP="005A0C6D">
            <w:pPr>
              <w:pStyle w:val="Default"/>
              <w:rPr>
                <w:sz w:val="20"/>
                <w:szCs w:val="23"/>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2.8.</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29 Kasım-3 Aralık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Müdürü tarafından DYK denetimi yapılacak.</w:t>
            </w:r>
          </w:p>
        </w:tc>
      </w:tr>
    </w:tbl>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lastRenderedPageBreak/>
        <w:t>ARALIK</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3.1.</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6-10 Aralık</w:t>
            </w:r>
          </w:p>
          <w:p w:rsidR="00BF45BB" w:rsidRDefault="00BF45BB" w:rsidP="005A0C6D">
            <w:pPr>
              <w:tabs>
                <w:tab w:val="left" w:pos="3195"/>
              </w:tabs>
              <w:spacing w:after="0"/>
              <w:jc w:val="center"/>
              <w:rPr>
                <w:rFonts w:cstheme="minorHAnsi"/>
                <w:sz w:val="20"/>
              </w:rPr>
            </w:pPr>
          </w:p>
          <w:p w:rsidR="00BF45BB" w:rsidRDefault="00BF45BB" w:rsidP="005A0C6D">
            <w:pPr>
              <w:tabs>
                <w:tab w:val="left" w:pos="3195"/>
              </w:tabs>
              <w:spacing w:after="0"/>
              <w:jc w:val="center"/>
              <w:rPr>
                <w:rFonts w:cstheme="minorHAnsi"/>
                <w:sz w:val="20"/>
              </w:rPr>
            </w:pPr>
          </w:p>
          <w:p w:rsidR="00BF45BB" w:rsidRPr="009B3975" w:rsidRDefault="00BF45BB" w:rsidP="005A0C6D">
            <w:pPr>
              <w:tabs>
                <w:tab w:val="left" w:pos="3195"/>
              </w:tabs>
              <w:spacing w:after="0"/>
              <w:jc w:val="center"/>
              <w:rPr>
                <w:rFonts w:cstheme="minorHAnsi"/>
                <w:sz w:val="20"/>
              </w:rPr>
            </w:pPr>
            <w:r>
              <w:rPr>
                <w:rFonts w:cstheme="minorHAnsi"/>
                <w:sz w:val="20"/>
              </w:rPr>
              <w:t>20-31 Aralık</w:t>
            </w: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kazanım testleri oluşturup uygulanacak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Çeşitli konu tarama ve genel tekrar testleri öğrencilerin genel tekrar etmesi açısından öğrencilere ev ödevi olarak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3.2.</w:t>
            </w:r>
          </w:p>
        </w:tc>
        <w:tc>
          <w:tcPr>
            <w:tcW w:w="1560" w:type="dxa"/>
            <w:tcBorders>
              <w:bottom w:val="single" w:sz="4" w:space="0" w:color="54C9F2"/>
            </w:tcBorders>
            <w:shd w:val="clear" w:color="auto" w:fill="auto"/>
            <w:vAlign w:val="center"/>
          </w:tcPr>
          <w:p w:rsidR="00BF45BB" w:rsidRDefault="00BF45BB" w:rsidP="005A0C6D">
            <w:pPr>
              <w:tabs>
                <w:tab w:val="left" w:pos="3195"/>
              </w:tabs>
              <w:spacing w:after="0"/>
              <w:jc w:val="center"/>
              <w:rPr>
                <w:rFonts w:cstheme="minorHAnsi"/>
                <w:sz w:val="20"/>
              </w:rPr>
            </w:pPr>
            <w:r>
              <w:rPr>
                <w:rFonts w:cstheme="minorHAnsi"/>
                <w:sz w:val="20"/>
              </w:rPr>
              <w:t>13-17 Aralık</w:t>
            </w:r>
          </w:p>
          <w:p w:rsidR="00BF45BB" w:rsidRDefault="00BF45BB" w:rsidP="005A0C6D">
            <w:pPr>
              <w:tabs>
                <w:tab w:val="left" w:pos="3195"/>
              </w:tabs>
              <w:spacing w:after="0"/>
              <w:jc w:val="center"/>
              <w:rPr>
                <w:rFonts w:cstheme="minorHAnsi"/>
                <w:sz w:val="20"/>
              </w:rPr>
            </w:pPr>
          </w:p>
          <w:p w:rsidR="00BF45BB" w:rsidRPr="004E78F2" w:rsidRDefault="00BF45BB" w:rsidP="005A0C6D">
            <w:pPr>
              <w:tabs>
                <w:tab w:val="left" w:pos="3195"/>
              </w:tabs>
              <w:spacing w:after="0"/>
              <w:jc w:val="center"/>
              <w:rPr>
                <w:rFonts w:cstheme="minorHAnsi"/>
                <w:sz w:val="20"/>
              </w:rPr>
            </w:pPr>
            <w:r>
              <w:rPr>
                <w:rFonts w:cstheme="minorHAnsi"/>
                <w:sz w:val="20"/>
              </w:rPr>
              <w:t>27-31 Aralık</w:t>
            </w:r>
          </w:p>
        </w:tc>
        <w:tc>
          <w:tcPr>
            <w:tcW w:w="7368" w:type="dxa"/>
            <w:tcBorders>
              <w:bottom w:val="single" w:sz="4" w:space="0" w:color="54C9F2"/>
            </w:tcBorders>
            <w:shd w:val="clear" w:color="auto" w:fill="auto"/>
            <w:vAlign w:val="center"/>
          </w:tcPr>
          <w:p w:rsidR="00BF45BB" w:rsidRDefault="00BF45BB" w:rsidP="005A0C6D">
            <w:pPr>
              <w:tabs>
                <w:tab w:val="left" w:pos="3195"/>
              </w:tabs>
              <w:spacing w:after="0"/>
              <w:rPr>
                <w:rFonts w:cstheme="minorHAnsi"/>
                <w:sz w:val="20"/>
              </w:rPr>
            </w:pPr>
            <w:r>
              <w:rPr>
                <w:rFonts w:cstheme="minorHAnsi"/>
                <w:sz w:val="20"/>
              </w:rPr>
              <w:t>Deneme sınavı yapılacak,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Ay boyunca yapılan deneme ve soru çözüm sonuçları değerlendirilip sonuçları öğrenci ve velilere bildirilecek.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3.3.</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20-24 Aralık</w:t>
            </w:r>
          </w:p>
        </w:tc>
        <w:tc>
          <w:tcPr>
            <w:tcW w:w="7368" w:type="dxa"/>
            <w:shd w:val="clear" w:color="auto" w:fill="D9FFFF"/>
            <w:vAlign w:val="center"/>
          </w:tcPr>
          <w:p w:rsidR="00BF45BB" w:rsidRDefault="00BF45BB" w:rsidP="005A0C6D">
            <w:pPr>
              <w:pStyle w:val="Default"/>
            </w:pPr>
          </w:p>
          <w:p w:rsidR="00BF45BB" w:rsidRPr="00116529" w:rsidRDefault="00BF45BB" w:rsidP="005A0C6D">
            <w:pPr>
              <w:pStyle w:val="Default"/>
              <w:rPr>
                <w:sz w:val="20"/>
                <w:szCs w:val="23"/>
              </w:rPr>
            </w:pPr>
            <w:r w:rsidRPr="00116529">
              <w:rPr>
                <w:sz w:val="20"/>
                <w:szCs w:val="23"/>
              </w:rPr>
              <w:t>Okulun imkânları çerçevesinde profesyonel destek alarak sağlıklı uyku, sağlıklı beslenme ve doğru nefes alma yöntemleri ile ilgili öğrencilere seminer verilecek</w:t>
            </w:r>
          </w:p>
          <w:p w:rsidR="00BF45BB" w:rsidRPr="009B3975" w:rsidRDefault="00BF45BB" w:rsidP="005A0C6D">
            <w:pPr>
              <w:tabs>
                <w:tab w:val="left" w:pos="3195"/>
              </w:tabs>
              <w:spacing w:after="0"/>
              <w:rPr>
                <w:rFonts w:cstheme="minorHAnsi"/>
                <w:sz w:val="20"/>
              </w:rPr>
            </w:pP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3.4.</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13-17 Aralık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Yerli Malı Haftası Kutlamaları</w:t>
            </w:r>
          </w:p>
        </w:tc>
      </w:tr>
      <w:tr w:rsidR="00BF45BB" w:rsidRPr="00B97A4A" w:rsidTr="005A0C6D">
        <w:trPr>
          <w:trHeight w:val="454"/>
          <w:jc w:val="center"/>
        </w:trPr>
        <w:tc>
          <w:tcPr>
            <w:tcW w:w="706" w:type="dxa"/>
            <w:shd w:val="clear" w:color="auto" w:fill="D9FFFF"/>
            <w:vAlign w:val="center"/>
          </w:tcPr>
          <w:p w:rsidR="00BF45BB" w:rsidRPr="00526EDA" w:rsidRDefault="00BF45BB" w:rsidP="005A0C6D">
            <w:pPr>
              <w:tabs>
                <w:tab w:val="left" w:pos="3195"/>
              </w:tabs>
              <w:spacing w:after="0"/>
              <w:rPr>
                <w:rFonts w:cstheme="minorHAnsi"/>
                <w:b/>
                <w:sz w:val="20"/>
              </w:rPr>
            </w:pPr>
            <w:r>
              <w:rPr>
                <w:rFonts w:cstheme="minorHAnsi"/>
                <w:b/>
                <w:sz w:val="20"/>
              </w:rPr>
              <w:t>3.5.</w:t>
            </w:r>
            <w:r w:rsidRPr="00526EDA">
              <w:rPr>
                <w:rFonts w:cstheme="minorHAnsi"/>
                <w:b/>
                <w:sz w:val="20"/>
              </w:rPr>
              <w:t xml:space="preserve">  </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27-31 Aralık</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Yapılan deneme sonuçları, öğrencilerin mevcut durumları ve evdeki durumları konusunda velilerle görüşmeler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3.6.</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20-24 Aralık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 arasında en seri ve güzel okuma yarışması yapılacak.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3.7.</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27-31 Aralık</w:t>
            </w:r>
          </w:p>
        </w:tc>
        <w:tc>
          <w:tcPr>
            <w:tcW w:w="7368" w:type="dxa"/>
            <w:shd w:val="clear" w:color="auto" w:fill="D9FFFF"/>
            <w:vAlign w:val="center"/>
          </w:tcPr>
          <w:p w:rsidR="00BF45BB" w:rsidRPr="008723E0" w:rsidRDefault="00BF45BB" w:rsidP="005A0C6D">
            <w:pPr>
              <w:pStyle w:val="Default"/>
              <w:rPr>
                <w:sz w:val="20"/>
                <w:szCs w:val="23"/>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3.8.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20-24 Aralık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DYK’larda devamsızlık yapan öğrenciler okul müdürüne okul koordinatörü tarafından bilgilendirecek, okul müdürü de gerekli tedbirleri alacak.</w:t>
            </w:r>
          </w:p>
        </w:tc>
      </w:tr>
    </w:tbl>
    <w:p w:rsidR="001247A6" w:rsidRPr="004437C5" w:rsidRDefault="001247A6" w:rsidP="004437C5">
      <w:pPr>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t>OCAK</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4.1.</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10-14 Ocak</w:t>
            </w:r>
          </w:p>
          <w:p w:rsidR="00BF45BB" w:rsidRDefault="00BF45BB" w:rsidP="005A0C6D">
            <w:pPr>
              <w:tabs>
                <w:tab w:val="left" w:pos="3195"/>
              </w:tabs>
              <w:spacing w:after="0"/>
              <w:jc w:val="center"/>
              <w:rPr>
                <w:rFonts w:cstheme="minorHAnsi"/>
                <w:sz w:val="20"/>
              </w:rPr>
            </w:pPr>
          </w:p>
          <w:p w:rsidR="00BF45BB" w:rsidRDefault="00BF45BB" w:rsidP="005A0C6D">
            <w:pPr>
              <w:tabs>
                <w:tab w:val="left" w:pos="3195"/>
              </w:tabs>
              <w:spacing w:after="0"/>
              <w:jc w:val="center"/>
              <w:rPr>
                <w:rFonts w:cstheme="minorHAnsi"/>
                <w:sz w:val="20"/>
              </w:rPr>
            </w:pPr>
          </w:p>
          <w:p w:rsidR="00BF45BB" w:rsidRPr="009B3975" w:rsidRDefault="00BF45BB" w:rsidP="005A0C6D">
            <w:pPr>
              <w:tabs>
                <w:tab w:val="left" w:pos="3195"/>
              </w:tabs>
              <w:spacing w:after="0"/>
              <w:jc w:val="center"/>
              <w:rPr>
                <w:rFonts w:cstheme="minorHAnsi"/>
                <w:sz w:val="20"/>
              </w:rPr>
            </w:pPr>
            <w:r>
              <w:rPr>
                <w:rFonts w:cstheme="minorHAnsi"/>
                <w:sz w:val="20"/>
              </w:rPr>
              <w:t>24-28 Ocak</w:t>
            </w: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1. Dönem kazanımlarıyla ilgili genel kazanım değerlendirme testleri oluşturup uygulanacak.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Yarıyıl tatilinin ilk haftasında Zoom, vb programlar üzerinden öğrencilere içeriği zenginleştirilmiş kış kampı uygulanacak, kamp boyunca gerçekleştirilmesi hedeflenen bir soru sayısı öğrenciler için belirlenecek.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4.2.</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811CDB" w:rsidRDefault="00BF45BB" w:rsidP="005A0C6D">
            <w:pPr>
              <w:tabs>
                <w:tab w:val="left" w:pos="3195"/>
              </w:tabs>
              <w:spacing w:after="0"/>
              <w:jc w:val="center"/>
              <w:rPr>
                <w:rFonts w:cstheme="minorHAnsi"/>
                <w:sz w:val="20"/>
              </w:rPr>
            </w:pPr>
            <w:r>
              <w:rPr>
                <w:rFonts w:cstheme="minorHAnsi"/>
                <w:sz w:val="20"/>
              </w:rPr>
              <w:t>3-7</w:t>
            </w:r>
            <w:r w:rsidRPr="00811CDB">
              <w:rPr>
                <w:rFonts w:cstheme="minorHAnsi"/>
                <w:sz w:val="20"/>
              </w:rPr>
              <w:t xml:space="preserve"> Ocak</w:t>
            </w:r>
          </w:p>
        </w:tc>
        <w:tc>
          <w:tcPr>
            <w:tcW w:w="7368" w:type="dxa"/>
            <w:tcBorders>
              <w:bottom w:val="single" w:sz="4" w:space="0" w:color="54C9F2"/>
            </w:tcBorders>
            <w:shd w:val="clear" w:color="auto" w:fill="auto"/>
            <w:vAlign w:val="center"/>
          </w:tcPr>
          <w:p w:rsidR="00BF45BB" w:rsidRPr="00A11A7F" w:rsidRDefault="00BF45BB" w:rsidP="005A0C6D">
            <w:pPr>
              <w:tabs>
                <w:tab w:val="left" w:pos="3195"/>
              </w:tabs>
              <w:spacing w:after="0"/>
              <w:rPr>
                <w:rFonts w:cstheme="minorHAnsi"/>
                <w:sz w:val="20"/>
              </w:rPr>
            </w:pPr>
            <w:r>
              <w:rPr>
                <w:rFonts w:cstheme="minorHAnsi"/>
                <w:sz w:val="20"/>
              </w:rPr>
              <w:t>Deneme sınavı yapılacak ve sonuçlar değerlendirilip öğrenci ve velilerle analiz edilecek.</w:t>
            </w:r>
            <w:r w:rsidRPr="00A11A7F">
              <w:rPr>
                <w:rFonts w:cstheme="minorHAnsi"/>
                <w:sz w:val="20"/>
              </w:rPr>
              <w:t>.</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4.3.</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3-7</w:t>
            </w:r>
            <w:r w:rsidRPr="00811CDB">
              <w:rPr>
                <w:rFonts w:cstheme="minorHAnsi"/>
                <w:sz w:val="20"/>
              </w:rPr>
              <w:t xml:space="preserve"> Ocak</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Türkçe Öğretmeni tarafından hızlı okuma, zaman yönetimi ve verimli ders çalışma yöntemleri konularında öğrencilere seminer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4.4.</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17-21 Ocak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Okulda öğrencilere sinema izletilecek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4.5.</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17-21 Ocak</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Yarıyıl tatilinde öğrenci kontrolü ile ilgili veliler bilgilendirilecek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4.6.</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24-31 Ocak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 yarıyıl tatilinde günlük olarak belirlenen sayfada kitap okuyup sonuçlarını Türkçe öğretmenine bildirecekler.</w:t>
            </w:r>
          </w:p>
        </w:tc>
      </w:tr>
      <w:tr w:rsidR="00BF45BB" w:rsidRPr="00B97A4A" w:rsidTr="005A0C6D">
        <w:trPr>
          <w:trHeight w:val="454"/>
          <w:jc w:val="center"/>
        </w:trPr>
        <w:tc>
          <w:tcPr>
            <w:tcW w:w="706" w:type="dxa"/>
            <w:shd w:val="clear" w:color="auto" w:fill="D9FFFF"/>
            <w:vAlign w:val="center"/>
          </w:tcPr>
          <w:p w:rsidR="00BF45BB" w:rsidRPr="00526EDA" w:rsidRDefault="00BF45BB" w:rsidP="005A0C6D">
            <w:pPr>
              <w:tabs>
                <w:tab w:val="left" w:pos="3195"/>
              </w:tabs>
              <w:spacing w:after="0"/>
              <w:rPr>
                <w:rFonts w:cstheme="minorHAnsi"/>
                <w:b/>
                <w:sz w:val="20"/>
              </w:rPr>
            </w:pPr>
            <w:r>
              <w:rPr>
                <w:rFonts w:cstheme="minorHAnsi"/>
                <w:b/>
                <w:sz w:val="20"/>
              </w:rPr>
              <w:t>4.7.</w:t>
            </w:r>
            <w:r w:rsidRPr="00526EDA">
              <w:rPr>
                <w:rFonts w:cstheme="minorHAnsi"/>
                <w:b/>
                <w:sz w:val="20"/>
              </w:rPr>
              <w:t xml:space="preserve">  </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3-7</w:t>
            </w:r>
            <w:r w:rsidRPr="00811CDB">
              <w:rPr>
                <w:rFonts w:cstheme="minorHAnsi"/>
                <w:sz w:val="20"/>
              </w:rPr>
              <w:t xml:space="preserve"> Ocak</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4.8.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17-21 Ocak</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Müdürü DYK ve derslerin işlenişi hakkında İlçe Milli Eğitim Şube Müdürüne bilgi verecek.</w:t>
            </w:r>
          </w:p>
        </w:tc>
      </w:tr>
    </w:tbl>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lastRenderedPageBreak/>
        <w:t>ŞUBAT</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5.1.</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7-25 Şubat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Her dersle ilgili yeni nesil soru çözümleri üzerinde durulup yöntem ve teknikleri anlatılacak ve mümkün mertebe fazla sayıda bu tarz sorular çözdürülecek.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5.2.</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7-25 Şubat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Şubat ayı boyunca anlatılan ve bolca soruları çözülen yeni nesil soru tarzlarında öğrencilerin anlamadığı soru tarzları belirlenip tekrar üzerinde durulucak.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5.3.</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14-18 Şubat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Önceki yıllarda mezun olan öğrencilerden bazılarını okula davet edip sınav ve lise süreciyle ilgili deneyimlerini paylaşmaları sağlanacak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5.4.</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21-25 Şubat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Bilinen bir kişiyle öğrenciler arasında kariyer buluşması yapılacak.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5.5.</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7-11 Şubat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Branş öğretmenleri tarafından velilere 1. dönemin değerlendirilmesi ve 2. dönemin çalışma programı bilgilendirilmesi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5.6.</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1-6 Şubat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 yarıyıl tatilinde günlük olarak belirlenen sayfada kitap okuyup sonuçlarını Türkçe öğretmenine bildirecekler.</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5.7.</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7-11 Şubat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LGS grubu öğretmenleri toplanacak ve 1. dönem faaliyetler değerlendirilecek, 2. dönem LGS eylem planı tekrar gözden geçirilecek.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5.8.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7-11 Şubat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Müdürü ikinci dönem DYK planı ve LGS eylem planı üzerine İlçe Milli Eğitim Şube Müdürü ile istişare edecek.</w:t>
            </w:r>
          </w:p>
        </w:tc>
      </w:tr>
    </w:tbl>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rPr>
          <w:rFonts w:eastAsia="Times New Roman" w:cstheme="minorHAnsi"/>
          <w:bCs/>
          <w:color w:val="2DAADA"/>
          <w:lang w:eastAsia="tr-TR"/>
        </w:rPr>
      </w:pPr>
    </w:p>
    <w:p w:rsidR="004437C5" w:rsidRDefault="004437C5" w:rsidP="001247A6">
      <w:pPr>
        <w:pStyle w:val="ListeParagraf"/>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t>MART</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526EDA" w:rsidRDefault="00BF45BB" w:rsidP="005A0C6D">
            <w:pPr>
              <w:tabs>
                <w:tab w:val="left" w:pos="3195"/>
              </w:tabs>
              <w:spacing w:after="0"/>
              <w:rPr>
                <w:rFonts w:cstheme="minorHAnsi"/>
                <w:b/>
                <w:sz w:val="20"/>
              </w:rPr>
            </w:pPr>
            <w:r>
              <w:rPr>
                <w:rFonts w:cstheme="minorHAnsi"/>
                <w:b/>
                <w:sz w:val="20"/>
              </w:rPr>
              <w:t>6.1.</w:t>
            </w:r>
            <w:r w:rsidRPr="00526EDA">
              <w:rPr>
                <w:rFonts w:cstheme="minorHAnsi"/>
                <w:b/>
                <w:sz w:val="20"/>
              </w:rPr>
              <w:t xml:space="preserve">  </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14-18 Mart</w:t>
            </w:r>
          </w:p>
          <w:p w:rsidR="00BF45BB" w:rsidRDefault="00BF45BB" w:rsidP="005A0C6D">
            <w:pPr>
              <w:tabs>
                <w:tab w:val="left" w:pos="3195"/>
              </w:tabs>
              <w:spacing w:after="0"/>
              <w:rPr>
                <w:rFonts w:cstheme="minorHAnsi"/>
                <w:sz w:val="20"/>
              </w:rPr>
            </w:pPr>
          </w:p>
          <w:p w:rsidR="00BF45BB" w:rsidRPr="004E78F2" w:rsidRDefault="00BF45BB" w:rsidP="005A0C6D">
            <w:pPr>
              <w:tabs>
                <w:tab w:val="left" w:pos="3195"/>
              </w:tabs>
              <w:spacing w:after="0"/>
              <w:jc w:val="center"/>
              <w:rPr>
                <w:rFonts w:cstheme="minorHAnsi"/>
                <w:sz w:val="20"/>
              </w:rPr>
            </w:pPr>
            <w:r>
              <w:rPr>
                <w:rFonts w:cstheme="minorHAnsi"/>
                <w:sz w:val="20"/>
              </w:rPr>
              <w:t>21-25 Mart</w:t>
            </w: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kazanım testleri oluşturup uygulanacak</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Kazanım testlerine göre ihtiyacı olan öğrencilere online takviye çalışmaları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6.2.</w:t>
            </w:r>
          </w:p>
        </w:tc>
        <w:tc>
          <w:tcPr>
            <w:tcW w:w="1560" w:type="dxa"/>
            <w:tcBorders>
              <w:bottom w:val="single" w:sz="4" w:space="0" w:color="54C9F2"/>
            </w:tcBorders>
            <w:shd w:val="clear" w:color="auto" w:fill="auto"/>
            <w:vAlign w:val="center"/>
          </w:tcPr>
          <w:p w:rsidR="00BF45BB" w:rsidRDefault="00BF45BB" w:rsidP="005A0C6D">
            <w:pPr>
              <w:tabs>
                <w:tab w:val="left" w:pos="3195"/>
              </w:tabs>
              <w:spacing w:after="0"/>
              <w:jc w:val="center"/>
              <w:rPr>
                <w:rFonts w:cstheme="minorHAnsi"/>
                <w:sz w:val="20"/>
              </w:rPr>
            </w:pPr>
            <w:r>
              <w:rPr>
                <w:rFonts w:cstheme="minorHAnsi"/>
                <w:sz w:val="20"/>
              </w:rPr>
              <w:t>28 Şubat-4 Mart</w:t>
            </w:r>
          </w:p>
          <w:p w:rsidR="00BF45BB" w:rsidRPr="009B3975" w:rsidRDefault="00BF45BB" w:rsidP="005A0C6D">
            <w:pPr>
              <w:tabs>
                <w:tab w:val="left" w:pos="3195"/>
              </w:tabs>
              <w:spacing w:after="0"/>
              <w:jc w:val="center"/>
              <w:rPr>
                <w:rFonts w:cstheme="minorHAnsi"/>
                <w:sz w:val="20"/>
              </w:rPr>
            </w:pP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Denem e sınavı yapılacak ve sonuçları değerlendirilip öğrenci ve velilerle paylaşılacak.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6.3.</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28 Şubat-4 Mart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Sağlık görevlileri tarafından öğrencilere bağımlılıkla ilgili seminer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6.4.</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28 Mart-1 Nisan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Orman Görevlileri eşliğinde doğa gezisi</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6.5.</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28 Şubat-4 Mart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Sağlık görevlileri tarafından velilere bağımlılıkla ilgili seminer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6.6.</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7-11 Mart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Öğrencilere Türkçe Öğretmeni tarafından hızlı okuma teknikleri çalışmaları yapılacak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6.7.</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28 Şubat-4 Mart</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6.8.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14-18 Mart</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DYK’larda devamsızlık yapan öğrenciler okul müdürüne okul koordinatörü tarafından bilgilendirecek, okul müdürü de gerekli tedbirleri alacak.</w:t>
            </w:r>
          </w:p>
        </w:tc>
      </w:tr>
    </w:tbl>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0059DA" w:rsidRDefault="000059DA" w:rsidP="001247A6">
      <w:pPr>
        <w:spacing w:after="0" w:line="240" w:lineRule="auto"/>
        <w:rPr>
          <w:rFonts w:eastAsia="Times New Roman" w:cstheme="minorHAnsi"/>
          <w:bCs/>
          <w:color w:val="2DAADA"/>
          <w:lang w:eastAsia="tr-TR"/>
        </w:rPr>
      </w:pPr>
    </w:p>
    <w:p w:rsidR="000059DA" w:rsidRPr="00431F44" w:rsidRDefault="000059DA"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1247A6" w:rsidRDefault="001247A6" w:rsidP="001247A6">
      <w:pPr>
        <w:pStyle w:val="ListeParagraf"/>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lastRenderedPageBreak/>
        <w:t>NİSAN</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7.1.</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4-8 Nisan</w:t>
            </w:r>
          </w:p>
          <w:p w:rsidR="00BF45BB" w:rsidRDefault="00BF45BB" w:rsidP="005A0C6D">
            <w:pPr>
              <w:tabs>
                <w:tab w:val="left" w:pos="3195"/>
              </w:tabs>
              <w:spacing w:after="0"/>
              <w:rPr>
                <w:rFonts w:cstheme="minorHAnsi"/>
                <w:sz w:val="20"/>
              </w:rPr>
            </w:pPr>
          </w:p>
          <w:p w:rsidR="00BF45BB" w:rsidRDefault="00BF45BB" w:rsidP="005A0C6D">
            <w:pPr>
              <w:tabs>
                <w:tab w:val="left" w:pos="3195"/>
              </w:tabs>
              <w:spacing w:after="0"/>
              <w:rPr>
                <w:rFonts w:cstheme="minorHAnsi"/>
                <w:sz w:val="20"/>
              </w:rPr>
            </w:pPr>
          </w:p>
          <w:p w:rsidR="00BF45BB" w:rsidRDefault="00BF45BB" w:rsidP="005A0C6D">
            <w:pPr>
              <w:tabs>
                <w:tab w:val="left" w:pos="3195"/>
              </w:tabs>
              <w:spacing w:after="0"/>
              <w:jc w:val="center"/>
              <w:rPr>
                <w:rFonts w:cstheme="minorHAnsi"/>
                <w:sz w:val="20"/>
              </w:rPr>
            </w:pPr>
            <w:r>
              <w:rPr>
                <w:rFonts w:cstheme="minorHAnsi"/>
                <w:sz w:val="20"/>
              </w:rPr>
              <w:t>11-15 Nisan</w:t>
            </w:r>
          </w:p>
          <w:p w:rsidR="00BF45BB" w:rsidRPr="004E78F2" w:rsidRDefault="00BF45BB" w:rsidP="005A0C6D">
            <w:pPr>
              <w:tabs>
                <w:tab w:val="left" w:pos="3195"/>
              </w:tabs>
              <w:spacing w:after="0"/>
              <w:jc w:val="center"/>
              <w:rPr>
                <w:rFonts w:cstheme="minorHAnsi"/>
                <w:sz w:val="20"/>
              </w:rPr>
            </w:pP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Müzik, Beden Eğitimi, Görsel Sanatlar, Bilişim, vb. ders öğretmenleriyle branş öğretmenleri işbirliği yaparak beraber ders işleyecekler.</w:t>
            </w:r>
          </w:p>
          <w:p w:rsidR="00BF45BB" w:rsidRDefault="00BF45BB" w:rsidP="005A0C6D">
            <w:pPr>
              <w:tabs>
                <w:tab w:val="left" w:pos="3195"/>
              </w:tabs>
              <w:spacing w:after="0"/>
              <w:rPr>
                <w:rFonts w:cstheme="minorHAnsi"/>
                <w:sz w:val="20"/>
              </w:rPr>
            </w:pPr>
          </w:p>
          <w:p w:rsidR="00BF45BB" w:rsidRPr="009B3975" w:rsidRDefault="00BF45BB" w:rsidP="005A0C6D">
            <w:pPr>
              <w:tabs>
                <w:tab w:val="left" w:pos="3195"/>
              </w:tabs>
              <w:spacing w:after="0"/>
              <w:rPr>
                <w:rFonts w:cstheme="minorHAnsi"/>
                <w:sz w:val="20"/>
              </w:rPr>
            </w:pPr>
            <w:r>
              <w:rPr>
                <w:rFonts w:cstheme="minorHAnsi"/>
                <w:sz w:val="20"/>
              </w:rPr>
              <w:t>Ara tatilde Nisan kampı yapılarak öğrencilere zoom, vb. programlarla destek ve soru çözme hedefleri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7.2.</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25-29 Nisan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Denem e sınavı yapılacak ve sonuçları değerlendirilip öğrenci ve velilerle paylaşılacak.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7.3.</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4-8 Nisan</w:t>
            </w:r>
          </w:p>
          <w:p w:rsidR="00BF45BB" w:rsidRPr="009B3975" w:rsidRDefault="00BF45BB" w:rsidP="005A0C6D">
            <w:pPr>
              <w:tabs>
                <w:tab w:val="left" w:pos="3195"/>
              </w:tabs>
              <w:spacing w:after="0"/>
              <w:jc w:val="center"/>
              <w:rPr>
                <w:rFonts w:cstheme="minorHAnsi"/>
                <w:sz w:val="20"/>
              </w:rPr>
            </w:pPr>
          </w:p>
        </w:tc>
        <w:tc>
          <w:tcPr>
            <w:tcW w:w="7368" w:type="dxa"/>
            <w:shd w:val="clear" w:color="auto" w:fill="D9FFFF"/>
            <w:vAlign w:val="center"/>
          </w:tcPr>
          <w:p w:rsidR="00BF45BB" w:rsidRPr="00CE3F46" w:rsidRDefault="00BF45BB" w:rsidP="005A0C6D">
            <w:pPr>
              <w:pStyle w:val="Default"/>
              <w:rPr>
                <w:sz w:val="20"/>
                <w:szCs w:val="20"/>
              </w:rPr>
            </w:pPr>
            <w:r w:rsidRPr="00CE3F46">
              <w:rPr>
                <w:rFonts w:cstheme="minorHAnsi"/>
                <w:sz w:val="20"/>
                <w:szCs w:val="20"/>
              </w:rPr>
              <w:t xml:space="preserve">Öğrencilere </w:t>
            </w:r>
            <w:r w:rsidRPr="00CE3F46">
              <w:rPr>
                <w:sz w:val="20"/>
                <w:szCs w:val="20"/>
              </w:rPr>
              <w:t xml:space="preserve">pratik soru çözümü taktikleri, seviyeye uygun ve kolaydan zora soru çözümü, paragraf çözümü, çeldiricileri çözümleme </w:t>
            </w:r>
            <w:r>
              <w:rPr>
                <w:sz w:val="20"/>
                <w:szCs w:val="20"/>
              </w:rPr>
              <w:t>vb. alanlarda branş öğretmenleri tarafından bilgilendirme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7.4.</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25-29 Nisan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Ziyaretleri/Okul Gezisi</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7.5.</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4-8 Nisan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Sağlık görevlileri tarafından öğrencilere bağımlılıkla ilgili seminer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7.6.</w:t>
            </w:r>
          </w:p>
        </w:tc>
        <w:tc>
          <w:tcPr>
            <w:tcW w:w="1560" w:type="dxa"/>
            <w:tcBorders>
              <w:bottom w:val="single" w:sz="4" w:space="0" w:color="54C9F2"/>
            </w:tcBorders>
            <w:shd w:val="clear" w:color="auto" w:fill="auto"/>
            <w:vAlign w:val="center"/>
          </w:tcPr>
          <w:p w:rsidR="00BF45BB" w:rsidRPr="004E78F2" w:rsidRDefault="00BF45BB" w:rsidP="005A0C6D">
            <w:pPr>
              <w:tabs>
                <w:tab w:val="left" w:pos="3195"/>
              </w:tabs>
              <w:spacing w:after="0"/>
              <w:jc w:val="center"/>
              <w:rPr>
                <w:rFonts w:cstheme="minorHAnsi"/>
                <w:sz w:val="20"/>
              </w:rPr>
            </w:pPr>
            <w:r>
              <w:rPr>
                <w:rFonts w:cstheme="minorHAnsi"/>
                <w:sz w:val="20"/>
              </w:rPr>
              <w:t>11-15 Nisan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 ara tatilde günlük olarak belirlenen sayfada kitap okuyup sonuçlarını Türkçe öğretmenine bildirecekler.</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7.7.</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25-29 Nisan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7.8.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25-29 Nisan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Müdürü tarafından DYK denetimi yapılacak.</w:t>
            </w:r>
          </w:p>
        </w:tc>
      </w:tr>
    </w:tbl>
    <w:p w:rsidR="001247A6" w:rsidRDefault="001247A6" w:rsidP="00BF45BB">
      <w:pPr>
        <w:rPr>
          <w:rFonts w:eastAsia="Times New Roman" w:cstheme="minorHAnsi"/>
          <w:bCs/>
          <w:color w:val="2DAADA"/>
          <w:lang w:eastAsia="tr-TR"/>
        </w:rPr>
      </w:pPr>
    </w:p>
    <w:p w:rsidR="004437C5" w:rsidRPr="00BF45BB" w:rsidRDefault="004437C5" w:rsidP="00BF45BB">
      <w:pPr>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t>MAYIS</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526EDA" w:rsidRDefault="00BF45BB" w:rsidP="005A0C6D">
            <w:pPr>
              <w:tabs>
                <w:tab w:val="left" w:pos="3195"/>
              </w:tabs>
              <w:spacing w:after="0"/>
              <w:rPr>
                <w:rFonts w:cstheme="minorHAnsi"/>
                <w:b/>
                <w:sz w:val="20"/>
              </w:rPr>
            </w:pPr>
            <w:r>
              <w:rPr>
                <w:rFonts w:cstheme="minorHAnsi"/>
                <w:b/>
                <w:sz w:val="20"/>
              </w:rPr>
              <w:t>8.1.</w:t>
            </w:r>
            <w:r w:rsidRPr="00526EDA">
              <w:rPr>
                <w:rFonts w:cstheme="minorHAnsi"/>
                <w:b/>
                <w:sz w:val="20"/>
              </w:rPr>
              <w:t xml:space="preserve">  </w:t>
            </w:r>
          </w:p>
        </w:tc>
        <w:tc>
          <w:tcPr>
            <w:tcW w:w="1560" w:type="dxa"/>
            <w:shd w:val="clear" w:color="auto" w:fill="D9FFFF"/>
            <w:vAlign w:val="center"/>
          </w:tcPr>
          <w:p w:rsidR="00BF45BB" w:rsidRDefault="00BF45BB" w:rsidP="005A0C6D">
            <w:pPr>
              <w:tabs>
                <w:tab w:val="left" w:pos="3195"/>
              </w:tabs>
              <w:spacing w:after="0"/>
              <w:jc w:val="center"/>
              <w:rPr>
                <w:rFonts w:cstheme="minorHAnsi"/>
                <w:sz w:val="20"/>
              </w:rPr>
            </w:pPr>
            <w:r>
              <w:rPr>
                <w:rFonts w:cstheme="minorHAnsi"/>
                <w:sz w:val="20"/>
              </w:rPr>
              <w:t>9-13 Mayıs</w:t>
            </w:r>
          </w:p>
          <w:p w:rsidR="00BF45BB" w:rsidRDefault="00BF45BB" w:rsidP="005A0C6D">
            <w:pPr>
              <w:tabs>
                <w:tab w:val="left" w:pos="3195"/>
              </w:tabs>
              <w:spacing w:after="0"/>
              <w:jc w:val="center"/>
              <w:rPr>
                <w:rFonts w:cstheme="minorHAnsi"/>
                <w:sz w:val="20"/>
              </w:rPr>
            </w:pPr>
          </w:p>
          <w:p w:rsidR="00BF45BB" w:rsidRPr="004E78F2" w:rsidRDefault="00BF45BB" w:rsidP="005A0C6D">
            <w:pPr>
              <w:tabs>
                <w:tab w:val="left" w:pos="3195"/>
              </w:tabs>
              <w:spacing w:after="0"/>
              <w:jc w:val="center"/>
              <w:rPr>
                <w:rFonts w:cstheme="minorHAnsi"/>
                <w:sz w:val="20"/>
              </w:rPr>
            </w:pPr>
            <w:r>
              <w:rPr>
                <w:rFonts w:cstheme="minorHAnsi"/>
                <w:sz w:val="20"/>
              </w:rPr>
              <w:t>23 Mayıs’tan itibaren</w:t>
            </w:r>
          </w:p>
        </w:tc>
        <w:tc>
          <w:tcPr>
            <w:tcW w:w="7368" w:type="dxa"/>
            <w:shd w:val="clear" w:color="auto" w:fill="D9FFFF"/>
            <w:vAlign w:val="center"/>
          </w:tcPr>
          <w:p w:rsidR="00BF45BB"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kazanım testleri oluşturup uygulanacak</w:t>
            </w:r>
          </w:p>
          <w:p w:rsidR="00BF45BB" w:rsidRPr="009B3975" w:rsidRDefault="00BF45BB" w:rsidP="005A0C6D">
            <w:pPr>
              <w:tabs>
                <w:tab w:val="left" w:pos="3195"/>
              </w:tabs>
              <w:spacing w:after="0"/>
              <w:rPr>
                <w:rFonts w:cstheme="minorHAnsi"/>
                <w:sz w:val="20"/>
              </w:rPr>
            </w:pPr>
            <w:r>
              <w:rPr>
                <w:rFonts w:cstheme="minorHAnsi"/>
                <w:sz w:val="20"/>
              </w:rPr>
              <w:t>Sınava son 1 ay kala yoğunlaştırılmış bir şekilde genel tekrarlara başlanacak.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8.2.</w:t>
            </w:r>
          </w:p>
        </w:tc>
        <w:tc>
          <w:tcPr>
            <w:tcW w:w="1560" w:type="dxa"/>
            <w:tcBorders>
              <w:bottom w:val="single" w:sz="4" w:space="0" w:color="54C9F2"/>
            </w:tcBorders>
            <w:shd w:val="clear" w:color="auto" w:fill="auto"/>
            <w:vAlign w:val="center"/>
          </w:tcPr>
          <w:p w:rsidR="00BF45BB" w:rsidRDefault="00BF45BB" w:rsidP="005A0C6D">
            <w:pPr>
              <w:tabs>
                <w:tab w:val="left" w:pos="3195"/>
              </w:tabs>
              <w:spacing w:after="0"/>
              <w:jc w:val="center"/>
              <w:rPr>
                <w:rFonts w:cstheme="minorHAnsi"/>
                <w:sz w:val="20"/>
              </w:rPr>
            </w:pPr>
            <w:r>
              <w:rPr>
                <w:rFonts w:cstheme="minorHAnsi"/>
                <w:sz w:val="20"/>
              </w:rPr>
              <w:t>16-20 Mayıs</w:t>
            </w:r>
          </w:p>
          <w:p w:rsidR="00BF45BB" w:rsidRPr="009B3975" w:rsidRDefault="00BF45BB" w:rsidP="005A0C6D">
            <w:pPr>
              <w:tabs>
                <w:tab w:val="left" w:pos="3195"/>
              </w:tabs>
              <w:spacing w:after="0"/>
              <w:jc w:val="center"/>
              <w:rPr>
                <w:rFonts w:cstheme="minorHAnsi"/>
                <w:sz w:val="20"/>
              </w:rPr>
            </w:pP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Bakanlığın yayınladığı soru havuzlarından sorular seçerek öğrencilere deneme sınavı oluşturup uygulanacak (LGS Simülasyon Sınavı)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8.3.</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23-27 Mayıs</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Öğrencilerin beceri ve yetenekleri, ilgi alanları beraber belirlenip ortaöğretime yönlendirme ve yüzdelik dilim konusunda çalışmalar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8.4.</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2-6 Mayıs</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Ziyaretleri/Okul Gezisi</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8.5.</w:t>
            </w:r>
          </w:p>
        </w:tc>
        <w:tc>
          <w:tcPr>
            <w:tcW w:w="1560" w:type="dxa"/>
            <w:shd w:val="clear" w:color="auto" w:fill="D9FFFF"/>
            <w:vAlign w:val="center"/>
          </w:tcPr>
          <w:p w:rsidR="00BF45BB" w:rsidRPr="009B3975" w:rsidRDefault="00BF45BB" w:rsidP="005A0C6D">
            <w:pPr>
              <w:tabs>
                <w:tab w:val="left" w:pos="3195"/>
              </w:tabs>
              <w:spacing w:after="0"/>
              <w:jc w:val="center"/>
              <w:rPr>
                <w:rFonts w:cstheme="minorHAnsi"/>
                <w:sz w:val="20"/>
              </w:rPr>
            </w:pPr>
            <w:r>
              <w:rPr>
                <w:rFonts w:cstheme="minorHAnsi"/>
                <w:sz w:val="20"/>
              </w:rPr>
              <w:t>23-27 Mayıs</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Velilere LGS hakkında bilgilendirme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8.6.</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23-27 Mayıs</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Sene boyu derslerde okunan kitap sayfa sayıları ve öğrencilerin derslerde okuma kalitesi öğretmenler tarafından belirlenip ilk 3 öğrenciye hediye verilecek.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8.7.</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16-20 Mayıs</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sidRPr="008723E0">
              <w:rPr>
                <w:sz w:val="20"/>
                <w:szCs w:val="23"/>
              </w:rPr>
              <w:t>Deneme sınavı sonuçlarını ve öğrenci durumlarını analiz etmek, disiplinler arası çalışma yapmak üzere LGS grubu dersleri zümre öğretmenleri ortak olarak toplantı yap</w:t>
            </w:r>
            <w:r>
              <w:rPr>
                <w:sz w:val="20"/>
                <w:szCs w:val="23"/>
              </w:rPr>
              <w:t>acak,</w:t>
            </w:r>
            <w:r w:rsidRPr="008723E0">
              <w:rPr>
                <w:sz w:val="20"/>
                <w:szCs w:val="23"/>
              </w:rPr>
              <w:t xml:space="preserve"> </w:t>
            </w:r>
            <w:r>
              <w:rPr>
                <w:sz w:val="20"/>
                <w:szCs w:val="23"/>
              </w:rPr>
              <w:t>t</w:t>
            </w:r>
            <w:r w:rsidRPr="008723E0">
              <w:rPr>
                <w:sz w:val="20"/>
                <w:szCs w:val="23"/>
              </w:rPr>
              <w:t>oplantıda alınan kararlar onaylanmak üzere okul müdürü</w:t>
            </w:r>
            <w:r>
              <w:rPr>
                <w:sz w:val="20"/>
                <w:szCs w:val="23"/>
              </w:rPr>
              <w:t>ne sunulacak.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8.8.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23-27 Mayıs</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koordinatörü okul müdürüne sene boyunca DYK’larda var olan olumlu/olumsuz gelişme ve uygulamalar hakkında rapor verecek, okul müdürü de bu raporu İlçe Milli Eğitim Şube Müdürüne ulaştıracak.</w:t>
            </w:r>
          </w:p>
        </w:tc>
      </w:tr>
    </w:tbl>
    <w:p w:rsidR="001247A6" w:rsidRPr="00C53B20" w:rsidRDefault="001247A6" w:rsidP="00C53B20">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pStyle w:val="ListeParagraf"/>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rPr>
      </w:pPr>
      <w:r>
        <w:rPr>
          <w:rFonts w:cs="Calibri"/>
          <w:i w:val="0"/>
          <w:color w:val="000099"/>
          <w:sz w:val="28"/>
          <w:szCs w:val="22"/>
        </w:rPr>
        <w:lastRenderedPageBreak/>
        <w:t>HAZİRAN</w:t>
      </w:r>
      <w:r w:rsidRPr="00187484">
        <w:rPr>
          <w:rFonts w:cs="Calibri"/>
          <w:i w:val="0"/>
          <w:color w:val="000099"/>
          <w:sz w:val="28"/>
          <w:szCs w:val="22"/>
        </w:rPr>
        <w:t xml:space="preserve"> AYI EYLEM PLANI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1560"/>
        <w:gridCol w:w="7368"/>
      </w:tblGrid>
      <w:tr w:rsidR="00BF45BB" w:rsidRPr="0054296A" w:rsidTr="005A0C6D">
        <w:trPr>
          <w:trHeight w:val="454"/>
          <w:jc w:val="center"/>
        </w:trPr>
        <w:tc>
          <w:tcPr>
            <w:tcW w:w="706"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9B3975">
              <w:rPr>
                <w:rFonts w:cstheme="minorHAnsi"/>
                <w:b/>
                <w:color w:val="FFFFFF" w:themeColor="background1"/>
              </w:rPr>
              <w:t>Kod</w:t>
            </w:r>
          </w:p>
        </w:tc>
        <w:tc>
          <w:tcPr>
            <w:tcW w:w="1560" w:type="dxa"/>
            <w:shd w:val="clear" w:color="auto" w:fill="2DAADA"/>
            <w:vAlign w:val="center"/>
          </w:tcPr>
          <w:p w:rsidR="00BF45BB" w:rsidRPr="00B97A24" w:rsidRDefault="00BF45BB" w:rsidP="005A0C6D">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368" w:type="dxa"/>
            <w:shd w:val="clear" w:color="auto" w:fill="2DAADA"/>
            <w:vAlign w:val="center"/>
          </w:tcPr>
          <w:p w:rsidR="00BF45BB" w:rsidRPr="00B97A24" w:rsidRDefault="00BF45BB" w:rsidP="005A0C6D">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9.1.</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30 Mayıs - 3 Haziran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2 Dönemin genel tekrarı yapılacak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9.2.</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30 Mayıs - 3 Haziran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Yapılan genel tekrar sonucunda anlaşılmayan konular belirlenip bu eksiklikler tamamlanacak.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9.3.</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13-17 Haziran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Öğrencilere doğru tercih yapma konusunda branş öğretmenleri tarafından bilgi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9.4.</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13-17 Haziran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Okulda öğrencilere sinema izletilecek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9.5.</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13-17 Haziran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Velilere doğru tercih yapma konusunda branş öğretmenleri tarafından bilgi verilecek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526EDA" w:rsidRDefault="00BF45BB" w:rsidP="005A0C6D">
            <w:pPr>
              <w:tabs>
                <w:tab w:val="left" w:pos="3195"/>
              </w:tabs>
              <w:spacing w:after="0"/>
              <w:rPr>
                <w:rFonts w:cstheme="minorHAnsi"/>
                <w:b/>
                <w:sz w:val="20"/>
              </w:rPr>
            </w:pPr>
            <w:r>
              <w:rPr>
                <w:rFonts w:cstheme="minorHAnsi"/>
                <w:b/>
                <w:sz w:val="20"/>
              </w:rPr>
              <w:t>9.6.</w:t>
            </w:r>
            <w:r w:rsidRPr="00526EDA">
              <w:rPr>
                <w:rFonts w:cstheme="minorHAnsi"/>
                <w:b/>
                <w:sz w:val="20"/>
              </w:rPr>
              <w:t xml:space="preserve">  </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13-17 Haziran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Öğrenciler arasında en seri ve güzel okuma yarışması yapılacak.</w:t>
            </w:r>
          </w:p>
        </w:tc>
      </w:tr>
      <w:tr w:rsidR="00BF45BB" w:rsidRPr="00B97A4A" w:rsidTr="005A0C6D">
        <w:trPr>
          <w:trHeight w:val="454"/>
          <w:jc w:val="center"/>
        </w:trPr>
        <w:tc>
          <w:tcPr>
            <w:tcW w:w="706" w:type="dxa"/>
            <w:shd w:val="clear" w:color="auto" w:fill="D9FFFF"/>
            <w:vAlign w:val="center"/>
          </w:tcPr>
          <w:p w:rsidR="00BF45BB" w:rsidRPr="001247A6" w:rsidRDefault="00BF45BB" w:rsidP="005A0C6D">
            <w:pPr>
              <w:tabs>
                <w:tab w:val="left" w:pos="3195"/>
              </w:tabs>
              <w:spacing w:after="0"/>
              <w:rPr>
                <w:rFonts w:cstheme="minorHAnsi"/>
                <w:b/>
                <w:sz w:val="20"/>
              </w:rPr>
            </w:pPr>
            <w:r>
              <w:rPr>
                <w:rFonts w:cstheme="minorHAnsi"/>
                <w:b/>
                <w:sz w:val="20"/>
              </w:rPr>
              <w:t>9.7.</w:t>
            </w:r>
          </w:p>
        </w:tc>
        <w:tc>
          <w:tcPr>
            <w:tcW w:w="1560" w:type="dxa"/>
            <w:shd w:val="clear" w:color="auto" w:fill="D9FFFF"/>
            <w:vAlign w:val="center"/>
          </w:tcPr>
          <w:p w:rsidR="00BF45BB" w:rsidRPr="004E78F2" w:rsidRDefault="00BF45BB" w:rsidP="005A0C6D">
            <w:pPr>
              <w:tabs>
                <w:tab w:val="left" w:pos="3195"/>
              </w:tabs>
              <w:spacing w:after="0"/>
              <w:jc w:val="center"/>
              <w:rPr>
                <w:rFonts w:cstheme="minorHAnsi"/>
                <w:sz w:val="20"/>
              </w:rPr>
            </w:pPr>
            <w:r>
              <w:rPr>
                <w:rFonts w:cstheme="minorHAnsi"/>
                <w:sz w:val="20"/>
              </w:rPr>
              <w:t>13-17 Haziran</w:t>
            </w:r>
          </w:p>
        </w:tc>
        <w:tc>
          <w:tcPr>
            <w:tcW w:w="7368" w:type="dxa"/>
            <w:shd w:val="clear" w:color="auto" w:fill="D9FFFF"/>
            <w:vAlign w:val="center"/>
          </w:tcPr>
          <w:p w:rsidR="00BF45BB" w:rsidRPr="009B3975" w:rsidRDefault="00BF45BB" w:rsidP="005A0C6D">
            <w:pPr>
              <w:tabs>
                <w:tab w:val="left" w:pos="3195"/>
              </w:tabs>
              <w:spacing w:after="0"/>
              <w:rPr>
                <w:rFonts w:cstheme="minorHAnsi"/>
                <w:sz w:val="20"/>
              </w:rPr>
            </w:pPr>
            <w:r>
              <w:rPr>
                <w:rFonts w:cstheme="minorHAnsi"/>
                <w:sz w:val="20"/>
              </w:rPr>
              <w:t>Zümre öğretmenleri ortak olarak toplanıp tüm seneyi değerlendirecek ve eksiklikler belirlenip gelecek sene için bir yol haritası oluşturulacak.</w:t>
            </w:r>
          </w:p>
        </w:tc>
      </w:tr>
      <w:tr w:rsidR="00BF45BB" w:rsidRPr="00B97A4A" w:rsidTr="005A0C6D">
        <w:trPr>
          <w:trHeight w:val="454"/>
          <w:jc w:val="center"/>
        </w:trPr>
        <w:tc>
          <w:tcPr>
            <w:tcW w:w="706" w:type="dxa"/>
            <w:tcBorders>
              <w:bottom w:val="single" w:sz="4" w:space="0" w:color="54C9F2"/>
            </w:tcBorders>
            <w:shd w:val="clear" w:color="auto" w:fill="auto"/>
            <w:vAlign w:val="center"/>
          </w:tcPr>
          <w:p w:rsidR="00BF45BB" w:rsidRPr="001247A6" w:rsidRDefault="00BF45BB" w:rsidP="005A0C6D">
            <w:pPr>
              <w:tabs>
                <w:tab w:val="left" w:pos="3195"/>
              </w:tabs>
              <w:spacing w:after="0"/>
              <w:rPr>
                <w:rFonts w:cstheme="minorHAnsi"/>
                <w:b/>
                <w:sz w:val="20"/>
              </w:rPr>
            </w:pPr>
            <w:r>
              <w:rPr>
                <w:rFonts w:cstheme="minorHAnsi"/>
                <w:b/>
                <w:sz w:val="20"/>
              </w:rPr>
              <w:t>9.8.</w:t>
            </w:r>
          </w:p>
        </w:tc>
        <w:tc>
          <w:tcPr>
            <w:tcW w:w="1560" w:type="dxa"/>
            <w:tcBorders>
              <w:bottom w:val="single" w:sz="4" w:space="0" w:color="54C9F2"/>
            </w:tcBorders>
            <w:shd w:val="clear" w:color="auto" w:fill="auto"/>
            <w:vAlign w:val="center"/>
          </w:tcPr>
          <w:p w:rsidR="00BF45BB" w:rsidRPr="009B3975" w:rsidRDefault="00BF45BB" w:rsidP="005A0C6D">
            <w:pPr>
              <w:tabs>
                <w:tab w:val="left" w:pos="3195"/>
              </w:tabs>
              <w:spacing w:after="0"/>
              <w:jc w:val="center"/>
              <w:rPr>
                <w:rFonts w:cstheme="minorHAnsi"/>
                <w:sz w:val="20"/>
              </w:rPr>
            </w:pPr>
            <w:r>
              <w:rPr>
                <w:rFonts w:cstheme="minorHAnsi"/>
                <w:sz w:val="20"/>
              </w:rPr>
              <w:t>13-17 Haziran</w:t>
            </w:r>
          </w:p>
        </w:tc>
        <w:tc>
          <w:tcPr>
            <w:tcW w:w="7368" w:type="dxa"/>
            <w:tcBorders>
              <w:bottom w:val="single" w:sz="4" w:space="0" w:color="54C9F2"/>
            </w:tcBorders>
            <w:shd w:val="clear" w:color="auto" w:fill="auto"/>
            <w:vAlign w:val="center"/>
          </w:tcPr>
          <w:p w:rsidR="00BF45BB" w:rsidRPr="009B3975" w:rsidRDefault="00BF45BB" w:rsidP="005A0C6D">
            <w:pPr>
              <w:tabs>
                <w:tab w:val="left" w:pos="3195"/>
              </w:tabs>
              <w:spacing w:after="0"/>
              <w:rPr>
                <w:rFonts w:cstheme="minorHAnsi"/>
                <w:sz w:val="20"/>
              </w:rPr>
            </w:pPr>
            <w:r>
              <w:rPr>
                <w:rFonts w:cstheme="minorHAnsi"/>
                <w:sz w:val="20"/>
              </w:rPr>
              <w:t>Okul Müdürü DYK ve derslerin işlenişi hakkında İlçe Milli Eğitim Şube Müdürüne bilgi verecek.</w:t>
            </w:r>
          </w:p>
        </w:tc>
      </w:tr>
    </w:tbl>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4437C5" w:rsidRPr="00431F44" w:rsidRDefault="004437C5"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D34ACA" w:rsidRDefault="00D34ACA" w:rsidP="00F014D8"/>
    <w:p w:rsidR="0054296A" w:rsidRPr="00431F44" w:rsidRDefault="00D34ACA" w:rsidP="00431F44">
      <w:pPr>
        <w:pStyle w:val="Balk1"/>
        <w:keepNext/>
        <w:keepLines/>
        <w:spacing w:before="240" w:after="0" w:line="259" w:lineRule="auto"/>
        <w:contextualSpacing w:val="0"/>
        <w:jc w:val="both"/>
        <w:rPr>
          <w:rFonts w:cs="Calibri"/>
          <w:i w:val="0"/>
          <w:color w:val="000099"/>
          <w:sz w:val="28"/>
          <w:szCs w:val="22"/>
        </w:rPr>
      </w:pPr>
      <w:r w:rsidRPr="00431F44">
        <w:rPr>
          <w:rFonts w:cs="Calibri"/>
          <w:i w:val="0"/>
          <w:color w:val="000099"/>
          <w:sz w:val="28"/>
          <w:szCs w:val="22"/>
        </w:rPr>
        <w:t>OKUL AKADEMİK TAKİP KOMİSYONU</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tblPr>
      <w:tblGrid>
        <w:gridCol w:w="706"/>
        <w:gridCol w:w="3684"/>
        <w:gridCol w:w="5244"/>
      </w:tblGrid>
      <w:tr w:rsidR="0054296A" w:rsidRPr="0054296A" w:rsidTr="0054296A">
        <w:trPr>
          <w:trHeight w:val="454"/>
          <w:jc w:val="center"/>
        </w:trPr>
        <w:tc>
          <w:tcPr>
            <w:tcW w:w="706"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Sıra</w:t>
            </w:r>
          </w:p>
        </w:tc>
        <w:tc>
          <w:tcPr>
            <w:tcW w:w="368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Adı Soyadı</w:t>
            </w:r>
          </w:p>
        </w:tc>
        <w:tc>
          <w:tcPr>
            <w:tcW w:w="524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Görevi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Gökhan Said MAMAK</w:t>
            </w:r>
          </w:p>
        </w:tc>
        <w:tc>
          <w:tcPr>
            <w:tcW w:w="5244" w:type="dxa"/>
            <w:shd w:val="clear" w:color="auto" w:fill="D9FFFF"/>
            <w:vAlign w:val="center"/>
          </w:tcPr>
          <w:p w:rsidR="0054296A" w:rsidRPr="0054296A" w:rsidRDefault="0054296A" w:rsidP="0054296A">
            <w:pPr>
              <w:tabs>
                <w:tab w:val="left" w:pos="3195"/>
              </w:tabs>
              <w:spacing w:after="0"/>
              <w:rPr>
                <w:rFonts w:cstheme="minorHAnsi"/>
              </w:rPr>
            </w:pPr>
            <w:r w:rsidRPr="0054296A">
              <w:rPr>
                <w:rFonts w:cstheme="minorHAnsi"/>
              </w:rPr>
              <w:t>Okul Müdürü</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3F03BE" w:rsidRDefault="0054296A" w:rsidP="0054296A">
            <w:pPr>
              <w:pStyle w:val="ListeParagraf"/>
              <w:numPr>
                <w:ilvl w:val="0"/>
                <w:numId w:val="7"/>
              </w:numPr>
              <w:tabs>
                <w:tab w:val="left" w:pos="3195"/>
              </w:tabs>
              <w:spacing w:after="0"/>
              <w:ind w:left="360"/>
              <w:rPr>
                <w:rFonts w:cstheme="minorHAnsi"/>
              </w:rPr>
            </w:pPr>
          </w:p>
        </w:tc>
        <w:tc>
          <w:tcPr>
            <w:tcW w:w="3684" w:type="dxa"/>
            <w:tcBorders>
              <w:bottom w:val="single" w:sz="4" w:space="0" w:color="54C9F2"/>
            </w:tcBorders>
            <w:shd w:val="clear" w:color="auto" w:fill="auto"/>
            <w:vAlign w:val="center"/>
          </w:tcPr>
          <w:p w:rsidR="0054296A" w:rsidRPr="003F03BE" w:rsidRDefault="003F03BE" w:rsidP="0054296A">
            <w:pPr>
              <w:tabs>
                <w:tab w:val="left" w:pos="3195"/>
              </w:tabs>
              <w:spacing w:after="0"/>
              <w:rPr>
                <w:rFonts w:cstheme="minorHAnsi"/>
              </w:rPr>
            </w:pPr>
            <w:r w:rsidRPr="003F03BE">
              <w:rPr>
                <w:rFonts w:cstheme="minorHAnsi"/>
              </w:rPr>
              <w:t>Tuğba GÜLMEZ</w:t>
            </w:r>
          </w:p>
        </w:tc>
        <w:tc>
          <w:tcPr>
            <w:tcW w:w="5244" w:type="dxa"/>
            <w:tcBorders>
              <w:bottom w:val="single" w:sz="4" w:space="0" w:color="54C9F2"/>
            </w:tcBorders>
            <w:shd w:val="clear" w:color="auto" w:fill="auto"/>
            <w:vAlign w:val="center"/>
          </w:tcPr>
          <w:p w:rsidR="0054296A" w:rsidRPr="0054296A" w:rsidRDefault="0054296A" w:rsidP="0054296A">
            <w:pPr>
              <w:tabs>
                <w:tab w:val="left" w:pos="3195"/>
              </w:tabs>
              <w:spacing w:after="0"/>
              <w:rPr>
                <w:rFonts w:cstheme="minorHAnsi"/>
              </w:rPr>
            </w:pPr>
            <w:r w:rsidRPr="0054296A">
              <w:rPr>
                <w:rFonts w:cstheme="minorHAnsi"/>
              </w:rPr>
              <w:t>Müdür Yardımcısı</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Sinan ÖZDOĞAN</w:t>
            </w:r>
          </w:p>
        </w:tc>
        <w:tc>
          <w:tcPr>
            <w:tcW w:w="524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Türkçe</w:t>
            </w:r>
            <w:r w:rsidR="008373AC">
              <w:rPr>
                <w:rFonts w:cstheme="minorHAnsi"/>
              </w:rPr>
              <w:t xml:space="preserve">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3F03BE" w:rsidRDefault="003F03BE" w:rsidP="0054296A">
            <w:pPr>
              <w:tabs>
                <w:tab w:val="left" w:pos="3195"/>
              </w:tabs>
              <w:spacing w:after="0"/>
              <w:rPr>
                <w:rFonts w:cstheme="minorHAnsi"/>
              </w:rPr>
            </w:pPr>
            <w:r w:rsidRPr="003F03BE">
              <w:rPr>
                <w:rFonts w:cstheme="minorHAnsi"/>
              </w:rPr>
              <w:t>Nermin KARABULUT</w:t>
            </w:r>
          </w:p>
        </w:tc>
        <w:tc>
          <w:tcPr>
            <w:tcW w:w="5244" w:type="dxa"/>
            <w:tcBorders>
              <w:bottom w:val="single" w:sz="4" w:space="0" w:color="54C9F2"/>
            </w:tcBorders>
            <w:shd w:val="clear" w:color="auto" w:fill="auto"/>
            <w:vAlign w:val="center"/>
          </w:tcPr>
          <w:p w:rsidR="0054296A" w:rsidRPr="0054296A" w:rsidRDefault="003F03BE" w:rsidP="0054296A">
            <w:pPr>
              <w:tabs>
                <w:tab w:val="left" w:pos="3195"/>
              </w:tabs>
              <w:spacing w:after="0"/>
              <w:rPr>
                <w:rFonts w:cstheme="minorHAnsi"/>
              </w:rPr>
            </w:pPr>
            <w:r>
              <w:rPr>
                <w:rFonts w:cstheme="minorHAnsi"/>
              </w:rPr>
              <w:t>Sosyal Bilgiler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3F03BE" w:rsidRDefault="003F03BE" w:rsidP="0054296A">
            <w:pPr>
              <w:tabs>
                <w:tab w:val="left" w:pos="3195"/>
              </w:tabs>
              <w:spacing w:after="0"/>
              <w:rPr>
                <w:rFonts w:cstheme="minorHAnsi"/>
              </w:rPr>
            </w:pPr>
            <w:r w:rsidRPr="003F03BE">
              <w:rPr>
                <w:rFonts w:cstheme="minorHAnsi"/>
              </w:rPr>
              <w:t>Gülçin TARCAN</w:t>
            </w:r>
          </w:p>
        </w:tc>
        <w:tc>
          <w:tcPr>
            <w:tcW w:w="524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Matematik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3F03BE" w:rsidRDefault="003F03BE" w:rsidP="0054296A">
            <w:pPr>
              <w:tabs>
                <w:tab w:val="left" w:pos="3195"/>
              </w:tabs>
              <w:spacing w:after="0"/>
              <w:rPr>
                <w:rFonts w:cstheme="minorHAnsi"/>
              </w:rPr>
            </w:pPr>
            <w:r w:rsidRPr="003F03BE">
              <w:rPr>
                <w:rFonts w:cstheme="minorHAnsi"/>
              </w:rPr>
              <w:t>Gülçin YILMAZ</w:t>
            </w:r>
          </w:p>
        </w:tc>
        <w:tc>
          <w:tcPr>
            <w:tcW w:w="5244" w:type="dxa"/>
            <w:tcBorders>
              <w:bottom w:val="single" w:sz="4" w:space="0" w:color="54C9F2"/>
            </w:tcBorders>
            <w:shd w:val="clear" w:color="auto" w:fill="auto"/>
            <w:vAlign w:val="center"/>
          </w:tcPr>
          <w:p w:rsidR="0054296A" w:rsidRPr="0054296A" w:rsidRDefault="003F03BE" w:rsidP="0054296A">
            <w:pPr>
              <w:tabs>
                <w:tab w:val="left" w:pos="3195"/>
              </w:tabs>
              <w:spacing w:after="0"/>
              <w:rPr>
                <w:rFonts w:cstheme="minorHAnsi"/>
              </w:rPr>
            </w:pPr>
            <w:r>
              <w:rPr>
                <w:rFonts w:cstheme="minorHAnsi"/>
              </w:rPr>
              <w:t>İngilizce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Saide CANTÜRK</w:t>
            </w:r>
          </w:p>
        </w:tc>
        <w:tc>
          <w:tcPr>
            <w:tcW w:w="5244" w:type="dxa"/>
            <w:shd w:val="clear" w:color="auto" w:fill="D9FFFF"/>
            <w:vAlign w:val="center"/>
          </w:tcPr>
          <w:p w:rsidR="0054296A" w:rsidRPr="0054296A" w:rsidRDefault="003F03BE" w:rsidP="0054296A">
            <w:pPr>
              <w:tabs>
                <w:tab w:val="left" w:pos="3195"/>
              </w:tabs>
              <w:spacing w:after="0"/>
              <w:rPr>
                <w:rFonts w:cstheme="minorHAnsi"/>
              </w:rPr>
            </w:pPr>
            <w:r>
              <w:rPr>
                <w:rFonts w:cstheme="minorHAnsi"/>
              </w:rPr>
              <w:t>DKAB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3F03BE" w:rsidRDefault="003F03BE" w:rsidP="0054296A">
            <w:pPr>
              <w:tabs>
                <w:tab w:val="left" w:pos="3195"/>
              </w:tabs>
              <w:spacing w:after="0"/>
              <w:rPr>
                <w:rFonts w:cstheme="minorHAnsi"/>
              </w:rPr>
            </w:pPr>
            <w:r w:rsidRPr="003F03BE">
              <w:rPr>
                <w:rFonts w:cstheme="minorHAnsi"/>
              </w:rPr>
              <w:t>Rabia ÇIRAKMAN</w:t>
            </w:r>
          </w:p>
        </w:tc>
        <w:tc>
          <w:tcPr>
            <w:tcW w:w="5244" w:type="dxa"/>
            <w:tcBorders>
              <w:bottom w:val="single" w:sz="4" w:space="0" w:color="54C9F2"/>
            </w:tcBorders>
            <w:shd w:val="clear" w:color="auto" w:fill="auto"/>
            <w:vAlign w:val="center"/>
          </w:tcPr>
          <w:p w:rsidR="0054296A" w:rsidRPr="0054296A" w:rsidRDefault="003F03BE" w:rsidP="0054296A">
            <w:pPr>
              <w:tabs>
                <w:tab w:val="left" w:pos="3195"/>
              </w:tabs>
              <w:spacing w:after="0"/>
              <w:rPr>
                <w:rFonts w:cstheme="minorHAnsi"/>
              </w:rPr>
            </w:pPr>
            <w:r>
              <w:rPr>
                <w:rFonts w:cstheme="minorHAnsi"/>
              </w:rPr>
              <w:t>Fen Bilimleri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3F03BE">
            <w:pPr>
              <w:pStyle w:val="ListeParagraf"/>
              <w:tabs>
                <w:tab w:val="left" w:pos="3195"/>
              </w:tabs>
              <w:spacing w:after="0"/>
              <w:ind w:left="360"/>
              <w:rPr>
                <w:rFonts w:cstheme="minorHAnsi"/>
                <w:b/>
              </w:rPr>
            </w:pPr>
          </w:p>
        </w:tc>
        <w:tc>
          <w:tcPr>
            <w:tcW w:w="3684" w:type="dxa"/>
            <w:shd w:val="clear" w:color="auto" w:fill="D9FFFF"/>
            <w:vAlign w:val="center"/>
          </w:tcPr>
          <w:p w:rsidR="0054296A" w:rsidRPr="0054296A" w:rsidRDefault="0054296A" w:rsidP="0054296A">
            <w:pPr>
              <w:tabs>
                <w:tab w:val="left" w:pos="3195"/>
              </w:tabs>
              <w:spacing w:after="0"/>
              <w:rPr>
                <w:rFonts w:cstheme="minorHAnsi"/>
              </w:rPr>
            </w:pPr>
          </w:p>
        </w:tc>
        <w:tc>
          <w:tcPr>
            <w:tcW w:w="5244" w:type="dxa"/>
            <w:shd w:val="clear" w:color="auto" w:fill="D9FFFF"/>
            <w:vAlign w:val="center"/>
          </w:tcPr>
          <w:p w:rsidR="0054296A" w:rsidRPr="0054296A" w:rsidRDefault="0054296A" w:rsidP="0054296A">
            <w:pPr>
              <w:tabs>
                <w:tab w:val="left" w:pos="3195"/>
              </w:tabs>
              <w:spacing w:after="0"/>
              <w:rPr>
                <w:rFonts w:cstheme="minorHAnsi"/>
              </w:rPr>
            </w:pPr>
          </w:p>
        </w:tc>
      </w:tr>
    </w:tbl>
    <w:p w:rsidR="0054296A" w:rsidRDefault="0054296A" w:rsidP="00F014D8"/>
    <w:p w:rsidR="0054296A" w:rsidRDefault="0054296A" w:rsidP="00F014D8">
      <w:pPr>
        <w:rPr>
          <w:rFonts w:ascii="Arial Narrow" w:eastAsia="Times New Roman" w:hAnsi="Arial Narrow" w:cs="Arial"/>
          <w:b/>
          <w:lang w:eastAsia="tr-TR"/>
        </w:rPr>
      </w:pPr>
    </w:p>
    <w:p w:rsidR="0054296A" w:rsidRPr="00E568BB" w:rsidRDefault="0054296A" w:rsidP="00F014D8"/>
    <w:sectPr w:rsidR="0054296A" w:rsidRPr="00E568BB" w:rsidSect="00E216CD">
      <w:headerReference w:type="default" r:id="rId9"/>
      <w:footerReference w:type="default" r:id="rId10"/>
      <w:pgSz w:w="11906" w:h="16838"/>
      <w:pgMar w:top="1418" w:right="1134" w:bottom="1134" w:left="1134" w:header="993" w:footer="2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D7B" w:rsidRDefault="00376D7B" w:rsidP="00E568BB">
      <w:pPr>
        <w:spacing w:after="0" w:line="240" w:lineRule="auto"/>
      </w:pPr>
      <w:r>
        <w:separator/>
      </w:r>
    </w:p>
  </w:endnote>
  <w:endnote w:type="continuationSeparator" w:id="1">
    <w:p w:rsidR="00376D7B" w:rsidRDefault="00376D7B" w:rsidP="00E56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1625" w:type="dxa"/>
      <w:tblInd w:w="-998" w:type="dxa"/>
      <w:tblBorders>
        <w:top w:val="single" w:sz="18" w:space="0" w:color="2DAADA"/>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362"/>
      <w:gridCol w:w="1275"/>
      <w:gridCol w:w="988"/>
    </w:tblGrid>
    <w:tr w:rsidR="00A17B97" w:rsidTr="009D1ED4">
      <w:trPr>
        <w:trHeight w:hRule="exact" w:val="907"/>
      </w:trPr>
      <w:tc>
        <w:tcPr>
          <w:tcW w:w="9362" w:type="dxa"/>
        </w:tcPr>
        <w:p w:rsidR="00A17B97" w:rsidRPr="00640457" w:rsidRDefault="00A17B97" w:rsidP="00A043D3">
          <w:pPr>
            <w:pStyle w:val="Altbilgi"/>
            <w:jc w:val="right"/>
            <w:rPr>
              <w:rFonts w:ascii="Calibri Light" w:hAnsi="Calibri Light" w:cs="Calibri Light"/>
              <w:color w:val="002060"/>
            </w:rPr>
          </w:pPr>
          <w:r>
            <w:rPr>
              <w:rFonts w:ascii="Calibri Light" w:hAnsi="Calibri Light" w:cs="Calibri Light"/>
              <w:color w:val="002060"/>
            </w:rPr>
            <w:t>Gölcük</w:t>
          </w:r>
        </w:p>
        <w:p w:rsidR="00A17B97" w:rsidRDefault="00A17B97" w:rsidP="00A043D3">
          <w:pPr>
            <w:pStyle w:val="stbilgi"/>
            <w:jc w:val="right"/>
          </w:pPr>
          <w:r>
            <w:rPr>
              <w:rFonts w:ascii="Calibri Light" w:hAnsi="Calibri Light" w:cs="Calibri Light"/>
              <w:color w:val="002060"/>
            </w:rPr>
            <w:t>Ortaokulu</w:t>
          </w:r>
        </w:p>
      </w:tc>
      <w:tc>
        <w:tcPr>
          <w:tcW w:w="1275" w:type="dxa"/>
        </w:tcPr>
        <w:p w:rsidR="00A17B97" w:rsidRDefault="00A17B97" w:rsidP="003524CF">
          <w:pPr>
            <w:pStyle w:val="Altbilgi"/>
            <w:jc w:val="center"/>
          </w:pPr>
          <w:r w:rsidRPr="005C45C4">
            <w:rPr>
              <w:rFonts w:ascii="Cambria" w:hAnsi="Cambria"/>
              <w:b/>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v:imagedata r:id="rId1" o:title="IMG-20180308-WA0000"/>
              </v:shape>
            </w:pict>
          </w:r>
        </w:p>
        <w:p w:rsidR="00A17B97" w:rsidRDefault="00A17B97" w:rsidP="00A043D3">
          <w:pPr>
            <w:pStyle w:val="stbilgi"/>
            <w:jc w:val="center"/>
          </w:pPr>
        </w:p>
      </w:tc>
      <w:tc>
        <w:tcPr>
          <w:tcW w:w="988" w:type="dxa"/>
        </w:tcPr>
        <w:p w:rsidR="00A17B97" w:rsidRDefault="00A17B97" w:rsidP="00A043D3">
          <w:pPr>
            <w:pStyle w:val="stbilgi"/>
          </w:pPr>
        </w:p>
      </w:tc>
    </w:tr>
  </w:tbl>
  <w:p w:rsidR="00A17B97" w:rsidRPr="00A043D3" w:rsidRDefault="00A17B97" w:rsidP="00A043D3">
    <w:pPr>
      <w:pStyle w:val="Altbilgi"/>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D7B" w:rsidRDefault="00376D7B" w:rsidP="00E568BB">
      <w:pPr>
        <w:spacing w:after="0" w:line="240" w:lineRule="auto"/>
      </w:pPr>
      <w:r>
        <w:separator/>
      </w:r>
    </w:p>
  </w:footnote>
  <w:footnote w:type="continuationSeparator" w:id="1">
    <w:p w:rsidR="00376D7B" w:rsidRDefault="00376D7B" w:rsidP="00E56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1625" w:type="dxa"/>
      <w:tblInd w:w="-998" w:type="dxa"/>
      <w:tblBorders>
        <w:top w:val="none" w:sz="0" w:space="0" w:color="auto"/>
        <w:left w:val="none" w:sz="0" w:space="0" w:color="auto"/>
        <w:bottom w:val="single" w:sz="18" w:space="0" w:color="2DAADA"/>
        <w:right w:val="none" w:sz="0" w:space="0" w:color="auto"/>
        <w:insideH w:val="none" w:sz="0" w:space="0" w:color="auto"/>
        <w:insideV w:val="none" w:sz="0" w:space="0" w:color="auto"/>
      </w:tblBorders>
      <w:tblCellMar>
        <w:left w:w="57" w:type="dxa"/>
        <w:right w:w="57" w:type="dxa"/>
      </w:tblCellMar>
      <w:tblLook w:val="04A0"/>
    </w:tblPr>
    <w:tblGrid>
      <w:gridCol w:w="10207"/>
      <w:gridCol w:w="425"/>
      <w:gridCol w:w="993"/>
    </w:tblGrid>
    <w:tr w:rsidR="00A17B97" w:rsidTr="00E568BB">
      <w:tc>
        <w:tcPr>
          <w:tcW w:w="10207" w:type="dxa"/>
          <w:vAlign w:val="bottom"/>
        </w:tcPr>
        <w:p w:rsidR="00A17B97" w:rsidRDefault="00A17B97" w:rsidP="00E568BB">
          <w:pPr>
            <w:pStyle w:val="stbilgi"/>
            <w:jc w:val="right"/>
          </w:pPr>
          <w:r w:rsidRPr="00CE7974">
            <w:rPr>
              <w:rFonts w:ascii="Calibri Light" w:hAnsi="Calibri Light" w:cs="Calibri Light"/>
              <w:b/>
              <w:color w:val="2DAADA"/>
              <w:w w:val="80"/>
              <w:sz w:val="24"/>
              <w:szCs w:val="14"/>
              <w:shd w:val="clear" w:color="auto" w:fill="D9FFFF"/>
            </w:rPr>
            <w:t>202</w:t>
          </w:r>
          <w:r>
            <w:rPr>
              <w:rFonts w:ascii="Calibri Light" w:hAnsi="Calibri Light" w:cs="Calibri Light"/>
              <w:b/>
              <w:color w:val="2DAADA"/>
              <w:w w:val="80"/>
              <w:sz w:val="24"/>
              <w:szCs w:val="14"/>
              <w:shd w:val="clear" w:color="auto" w:fill="D9FFFF"/>
            </w:rPr>
            <w:t xml:space="preserve">2 </w:t>
          </w:r>
          <w:r>
            <w:rPr>
              <w:rFonts w:ascii="Calibri Light" w:hAnsi="Calibri Light" w:cs="Calibri Light"/>
              <w:color w:val="2DAADA"/>
              <w:w w:val="80"/>
              <w:sz w:val="24"/>
              <w:szCs w:val="14"/>
            </w:rPr>
            <w:t xml:space="preserve">LGS YILLIK EYLEM </w:t>
          </w:r>
          <w:r w:rsidRPr="00E568BB">
            <w:rPr>
              <w:rFonts w:ascii="Calibri Light" w:hAnsi="Calibri Light" w:cs="Calibri Light"/>
              <w:color w:val="2DAADA"/>
              <w:w w:val="80"/>
              <w:sz w:val="24"/>
              <w:szCs w:val="14"/>
            </w:rPr>
            <w:t>PLANI</w:t>
          </w:r>
        </w:p>
      </w:tc>
      <w:tc>
        <w:tcPr>
          <w:tcW w:w="425" w:type="dxa"/>
          <w:shd w:val="clear" w:color="auto" w:fill="2DAADA"/>
          <w:vAlign w:val="bottom"/>
        </w:tcPr>
        <w:sdt>
          <w:sdtPr>
            <w:id w:val="-1401056043"/>
            <w:docPartObj>
              <w:docPartGallery w:val="Page Numbers (Bottom of Page)"/>
              <w:docPartUnique/>
            </w:docPartObj>
          </w:sdtPr>
          <w:sdtEndPr>
            <w:rPr>
              <w:b/>
              <w:color w:val="FFFFFF" w:themeColor="background1"/>
              <w:sz w:val="28"/>
            </w:rPr>
          </w:sdtEndPr>
          <w:sdtContent>
            <w:p w:rsidR="00A17B97" w:rsidRDefault="00A17B97" w:rsidP="00E568BB">
              <w:pPr>
                <w:pStyle w:val="Altbilgi"/>
                <w:jc w:val="center"/>
              </w:pPr>
              <w:r w:rsidRPr="00E568BB">
                <w:rPr>
                  <w:b/>
                  <w:color w:val="FFFFFF" w:themeColor="background1"/>
                  <w:sz w:val="28"/>
                </w:rPr>
                <w:fldChar w:fldCharType="begin"/>
              </w:r>
              <w:r w:rsidRPr="00E568BB">
                <w:rPr>
                  <w:b/>
                  <w:color w:val="FFFFFF" w:themeColor="background1"/>
                  <w:sz w:val="28"/>
                </w:rPr>
                <w:instrText>PAGE   \* MERGEFORMAT</w:instrText>
              </w:r>
              <w:r w:rsidRPr="00E568BB">
                <w:rPr>
                  <w:b/>
                  <w:color w:val="FFFFFF" w:themeColor="background1"/>
                  <w:sz w:val="28"/>
                </w:rPr>
                <w:fldChar w:fldCharType="separate"/>
              </w:r>
              <w:r w:rsidR="004437C5">
                <w:rPr>
                  <w:b/>
                  <w:noProof/>
                  <w:color w:val="FFFFFF" w:themeColor="background1"/>
                  <w:sz w:val="28"/>
                </w:rPr>
                <w:t>1</w:t>
              </w:r>
              <w:r w:rsidRPr="00E568BB">
                <w:rPr>
                  <w:b/>
                  <w:color w:val="FFFFFF" w:themeColor="background1"/>
                  <w:sz w:val="28"/>
                </w:rPr>
                <w:fldChar w:fldCharType="end"/>
              </w:r>
            </w:p>
          </w:sdtContent>
        </w:sdt>
      </w:tc>
      <w:tc>
        <w:tcPr>
          <w:tcW w:w="993" w:type="dxa"/>
          <w:vAlign w:val="bottom"/>
        </w:tcPr>
        <w:p w:rsidR="00A17B97" w:rsidRDefault="00A17B97">
          <w:pPr>
            <w:pStyle w:val="stbilgi"/>
          </w:pPr>
        </w:p>
      </w:tc>
    </w:tr>
  </w:tbl>
  <w:p w:rsidR="00A17B97" w:rsidRPr="00E568BB" w:rsidRDefault="00A17B97">
    <w:pPr>
      <w:pStyle w:val="stbilgi"/>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2CA"/>
    <w:multiLevelType w:val="multilevel"/>
    <w:tmpl w:val="546C3EBE"/>
    <w:lvl w:ilvl="0">
      <w:start w:val="1"/>
      <w:numFmt w:val="decimal"/>
      <w:lvlText w:val="%1."/>
      <w:lvlJc w:val="left"/>
      <w:pPr>
        <w:ind w:left="720"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63126"/>
    <w:multiLevelType w:val="hybridMultilevel"/>
    <w:tmpl w:val="53E273BA"/>
    <w:lvl w:ilvl="0" w:tplc="1588690A">
      <w:start w:val="1"/>
      <w:numFmt w:val="bullet"/>
      <w:lvlText w:val=""/>
      <w:lvlJc w:val="left"/>
      <w:pPr>
        <w:tabs>
          <w:tab w:val="num" w:pos="720"/>
        </w:tabs>
        <w:ind w:left="720" w:hanging="360"/>
      </w:pPr>
      <w:rPr>
        <w:rFonts w:ascii="Wingdings" w:hAnsi="Wingdings" w:hint="default"/>
        <w:color w:val="1F4E79" w:themeColor="accent1" w:themeShade="80"/>
      </w:rPr>
    </w:lvl>
    <w:lvl w:ilvl="1" w:tplc="1BACFD76" w:tentative="1">
      <w:start w:val="1"/>
      <w:numFmt w:val="bullet"/>
      <w:lvlText w:val=""/>
      <w:lvlJc w:val="left"/>
      <w:pPr>
        <w:tabs>
          <w:tab w:val="num" w:pos="1440"/>
        </w:tabs>
        <w:ind w:left="1440" w:hanging="360"/>
      </w:pPr>
      <w:rPr>
        <w:rFonts w:ascii="Wingdings" w:hAnsi="Wingdings" w:hint="default"/>
      </w:rPr>
    </w:lvl>
    <w:lvl w:ilvl="2" w:tplc="5AAE3080" w:tentative="1">
      <w:start w:val="1"/>
      <w:numFmt w:val="bullet"/>
      <w:lvlText w:val=""/>
      <w:lvlJc w:val="left"/>
      <w:pPr>
        <w:tabs>
          <w:tab w:val="num" w:pos="2160"/>
        </w:tabs>
        <w:ind w:left="2160" w:hanging="360"/>
      </w:pPr>
      <w:rPr>
        <w:rFonts w:ascii="Wingdings" w:hAnsi="Wingdings" w:hint="default"/>
      </w:rPr>
    </w:lvl>
    <w:lvl w:ilvl="3" w:tplc="2C145D02" w:tentative="1">
      <w:start w:val="1"/>
      <w:numFmt w:val="bullet"/>
      <w:lvlText w:val=""/>
      <w:lvlJc w:val="left"/>
      <w:pPr>
        <w:tabs>
          <w:tab w:val="num" w:pos="2880"/>
        </w:tabs>
        <w:ind w:left="2880" w:hanging="360"/>
      </w:pPr>
      <w:rPr>
        <w:rFonts w:ascii="Wingdings" w:hAnsi="Wingdings" w:hint="default"/>
      </w:rPr>
    </w:lvl>
    <w:lvl w:ilvl="4" w:tplc="882A3D6A" w:tentative="1">
      <w:start w:val="1"/>
      <w:numFmt w:val="bullet"/>
      <w:lvlText w:val=""/>
      <w:lvlJc w:val="left"/>
      <w:pPr>
        <w:tabs>
          <w:tab w:val="num" w:pos="3600"/>
        </w:tabs>
        <w:ind w:left="3600" w:hanging="360"/>
      </w:pPr>
      <w:rPr>
        <w:rFonts w:ascii="Wingdings" w:hAnsi="Wingdings" w:hint="default"/>
      </w:rPr>
    </w:lvl>
    <w:lvl w:ilvl="5" w:tplc="7A00F07A" w:tentative="1">
      <w:start w:val="1"/>
      <w:numFmt w:val="bullet"/>
      <w:lvlText w:val=""/>
      <w:lvlJc w:val="left"/>
      <w:pPr>
        <w:tabs>
          <w:tab w:val="num" w:pos="4320"/>
        </w:tabs>
        <w:ind w:left="4320" w:hanging="360"/>
      </w:pPr>
      <w:rPr>
        <w:rFonts w:ascii="Wingdings" w:hAnsi="Wingdings" w:hint="default"/>
      </w:rPr>
    </w:lvl>
    <w:lvl w:ilvl="6" w:tplc="2D7067C0" w:tentative="1">
      <w:start w:val="1"/>
      <w:numFmt w:val="bullet"/>
      <w:lvlText w:val=""/>
      <w:lvlJc w:val="left"/>
      <w:pPr>
        <w:tabs>
          <w:tab w:val="num" w:pos="5040"/>
        </w:tabs>
        <w:ind w:left="5040" w:hanging="360"/>
      </w:pPr>
      <w:rPr>
        <w:rFonts w:ascii="Wingdings" w:hAnsi="Wingdings" w:hint="default"/>
      </w:rPr>
    </w:lvl>
    <w:lvl w:ilvl="7" w:tplc="D2023F6E" w:tentative="1">
      <w:start w:val="1"/>
      <w:numFmt w:val="bullet"/>
      <w:lvlText w:val=""/>
      <w:lvlJc w:val="left"/>
      <w:pPr>
        <w:tabs>
          <w:tab w:val="num" w:pos="5760"/>
        </w:tabs>
        <w:ind w:left="5760" w:hanging="360"/>
      </w:pPr>
      <w:rPr>
        <w:rFonts w:ascii="Wingdings" w:hAnsi="Wingdings" w:hint="default"/>
      </w:rPr>
    </w:lvl>
    <w:lvl w:ilvl="8" w:tplc="B45CD928" w:tentative="1">
      <w:start w:val="1"/>
      <w:numFmt w:val="bullet"/>
      <w:lvlText w:val=""/>
      <w:lvlJc w:val="left"/>
      <w:pPr>
        <w:tabs>
          <w:tab w:val="num" w:pos="6480"/>
        </w:tabs>
        <w:ind w:left="6480" w:hanging="360"/>
      </w:pPr>
      <w:rPr>
        <w:rFonts w:ascii="Wingdings" w:hAnsi="Wingdings" w:hint="default"/>
      </w:rPr>
    </w:lvl>
  </w:abstractNum>
  <w:abstractNum w:abstractNumId="2">
    <w:nsid w:val="1D980F3B"/>
    <w:multiLevelType w:val="multilevel"/>
    <w:tmpl w:val="F17E0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78A"/>
    <w:multiLevelType w:val="multilevel"/>
    <w:tmpl w:val="790638DC"/>
    <w:lvl w:ilvl="0">
      <w:start w:val="17"/>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5A55B9"/>
    <w:multiLevelType w:val="hybridMultilevel"/>
    <w:tmpl w:val="245C3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F51358"/>
    <w:multiLevelType w:val="hybridMultilevel"/>
    <w:tmpl w:val="F5CC3986"/>
    <w:lvl w:ilvl="0" w:tplc="4B02FC4A">
      <w:start w:val="1"/>
      <w:numFmt w:val="decimal"/>
      <w:pStyle w:val="Balk2"/>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3BC0DEC"/>
    <w:multiLevelType w:val="hybridMultilevel"/>
    <w:tmpl w:val="72243A1A"/>
    <w:lvl w:ilvl="0" w:tplc="AEB4D4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753D4C"/>
    <w:multiLevelType w:val="hybridMultilevel"/>
    <w:tmpl w:val="9B660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4E5EBF"/>
    <w:multiLevelType w:val="hybridMultilevel"/>
    <w:tmpl w:val="8AFE99E0"/>
    <w:lvl w:ilvl="0" w:tplc="AEB4D49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0"/>
  </w:num>
  <w:num w:numId="5">
    <w:abstractNumId w:val="7"/>
  </w:num>
  <w:num w:numId="6">
    <w:abstractNumId w:val="8"/>
  </w:num>
  <w:num w:numId="7">
    <w:abstractNumId w:val="6"/>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568BB"/>
    <w:rsid w:val="000059DA"/>
    <w:rsid w:val="00031210"/>
    <w:rsid w:val="00061AC1"/>
    <w:rsid w:val="00063CD3"/>
    <w:rsid w:val="00092FB1"/>
    <w:rsid w:val="00094790"/>
    <w:rsid w:val="000E7002"/>
    <w:rsid w:val="000F3AF7"/>
    <w:rsid w:val="00104264"/>
    <w:rsid w:val="00113900"/>
    <w:rsid w:val="00116529"/>
    <w:rsid w:val="001247A6"/>
    <w:rsid w:val="00131550"/>
    <w:rsid w:val="0013666F"/>
    <w:rsid w:val="00155BF1"/>
    <w:rsid w:val="0019293F"/>
    <w:rsid w:val="001939BD"/>
    <w:rsid w:val="001A6D94"/>
    <w:rsid w:val="001D2156"/>
    <w:rsid w:val="002168CB"/>
    <w:rsid w:val="00257E1A"/>
    <w:rsid w:val="00313A20"/>
    <w:rsid w:val="00330A8B"/>
    <w:rsid w:val="003524CF"/>
    <w:rsid w:val="003565DB"/>
    <w:rsid w:val="003600F7"/>
    <w:rsid w:val="00376D7B"/>
    <w:rsid w:val="003A5A9D"/>
    <w:rsid w:val="003C1AC2"/>
    <w:rsid w:val="003E54C5"/>
    <w:rsid w:val="003F03BE"/>
    <w:rsid w:val="00431F44"/>
    <w:rsid w:val="004437C5"/>
    <w:rsid w:val="004B0D5A"/>
    <w:rsid w:val="004E78F2"/>
    <w:rsid w:val="005030A6"/>
    <w:rsid w:val="00526EDA"/>
    <w:rsid w:val="0054296A"/>
    <w:rsid w:val="00554C06"/>
    <w:rsid w:val="00577AA0"/>
    <w:rsid w:val="005A707D"/>
    <w:rsid w:val="005C45C4"/>
    <w:rsid w:val="00623679"/>
    <w:rsid w:val="006654D9"/>
    <w:rsid w:val="00676D71"/>
    <w:rsid w:val="0067777E"/>
    <w:rsid w:val="0068416E"/>
    <w:rsid w:val="0069730C"/>
    <w:rsid w:val="006A41D3"/>
    <w:rsid w:val="006A4AC1"/>
    <w:rsid w:val="006B71F6"/>
    <w:rsid w:val="006E2AFC"/>
    <w:rsid w:val="006F18AF"/>
    <w:rsid w:val="00732EA7"/>
    <w:rsid w:val="00733DCC"/>
    <w:rsid w:val="00741D07"/>
    <w:rsid w:val="0076527D"/>
    <w:rsid w:val="007D1062"/>
    <w:rsid w:val="00806787"/>
    <w:rsid w:val="00811CDB"/>
    <w:rsid w:val="00817EB0"/>
    <w:rsid w:val="008373AC"/>
    <w:rsid w:val="008442FF"/>
    <w:rsid w:val="00853890"/>
    <w:rsid w:val="0087023A"/>
    <w:rsid w:val="008723E0"/>
    <w:rsid w:val="008902D4"/>
    <w:rsid w:val="008D5C9E"/>
    <w:rsid w:val="009D153A"/>
    <w:rsid w:val="009D1ED4"/>
    <w:rsid w:val="009D3862"/>
    <w:rsid w:val="00A043D3"/>
    <w:rsid w:val="00A05F14"/>
    <w:rsid w:val="00A11A7F"/>
    <w:rsid w:val="00A17B97"/>
    <w:rsid w:val="00A57260"/>
    <w:rsid w:val="00A82907"/>
    <w:rsid w:val="00A84A59"/>
    <w:rsid w:val="00AA65C7"/>
    <w:rsid w:val="00AA7FE0"/>
    <w:rsid w:val="00AC2A78"/>
    <w:rsid w:val="00AE2EBE"/>
    <w:rsid w:val="00B00C76"/>
    <w:rsid w:val="00B115A4"/>
    <w:rsid w:val="00B16E54"/>
    <w:rsid w:val="00B26A28"/>
    <w:rsid w:val="00B46D8D"/>
    <w:rsid w:val="00B65865"/>
    <w:rsid w:val="00B97E4B"/>
    <w:rsid w:val="00BB0D79"/>
    <w:rsid w:val="00BD09A6"/>
    <w:rsid w:val="00BF45BB"/>
    <w:rsid w:val="00C16F72"/>
    <w:rsid w:val="00C25A21"/>
    <w:rsid w:val="00C3353C"/>
    <w:rsid w:val="00C53B20"/>
    <w:rsid w:val="00C90416"/>
    <w:rsid w:val="00CB1299"/>
    <w:rsid w:val="00CB2005"/>
    <w:rsid w:val="00CB2675"/>
    <w:rsid w:val="00CC51F0"/>
    <w:rsid w:val="00CE3F46"/>
    <w:rsid w:val="00D34ACA"/>
    <w:rsid w:val="00D36495"/>
    <w:rsid w:val="00E216CD"/>
    <w:rsid w:val="00E25A98"/>
    <w:rsid w:val="00E568BB"/>
    <w:rsid w:val="00EB3164"/>
    <w:rsid w:val="00EB4DD4"/>
    <w:rsid w:val="00EF3E0E"/>
    <w:rsid w:val="00F014D8"/>
    <w:rsid w:val="00F07AB6"/>
    <w:rsid w:val="00F95BC9"/>
    <w:rsid w:val="00FC701A"/>
    <w:rsid w:val="00FE5B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71"/>
  </w:style>
  <w:style w:type="paragraph" w:styleId="Balk1">
    <w:name w:val="heading 1"/>
    <w:basedOn w:val="Normal"/>
    <w:next w:val="Normal"/>
    <w:link w:val="Balk1Char"/>
    <w:uiPriority w:val="9"/>
    <w:qFormat/>
    <w:rsid w:val="00F014D8"/>
    <w:pPr>
      <w:spacing w:before="480" w:after="100" w:line="269" w:lineRule="auto"/>
      <w:contextualSpacing/>
      <w:outlineLvl w:val="0"/>
    </w:pPr>
    <w:rPr>
      <w:rFonts w:ascii="Calibri" w:eastAsia="Times New Roman" w:hAnsi="Calibri" w:cs="Times New Roman"/>
      <w:b/>
      <w:bCs/>
      <w:i/>
      <w:iCs/>
      <w:noProof/>
      <w:sz w:val="20"/>
      <w:szCs w:val="20"/>
      <w:lang w:bidi="en-US"/>
    </w:rPr>
  </w:style>
  <w:style w:type="paragraph" w:styleId="Balk2">
    <w:name w:val="heading 2"/>
    <w:basedOn w:val="Normal"/>
    <w:next w:val="Normal"/>
    <w:link w:val="Balk2Char"/>
    <w:autoRedefine/>
    <w:unhideWhenUsed/>
    <w:qFormat/>
    <w:rsid w:val="00F014D8"/>
    <w:pPr>
      <w:keepNext/>
      <w:keepLines/>
      <w:numPr>
        <w:numId w:val="1"/>
      </w:numPr>
      <w:spacing w:before="40" w:after="0"/>
      <w:jc w:val="both"/>
      <w:outlineLvl w:val="1"/>
    </w:pPr>
    <w:rPr>
      <w:rFonts w:ascii="Calibri" w:eastAsia="Times New Roman" w:hAnsi="Calibri" w:cs="Calibri"/>
      <w:bCs/>
      <w:iCs/>
      <w:noProof/>
      <w:color w:val="2DAADA"/>
      <w:spacing w:val="-1"/>
      <w:sz w:val="24"/>
      <w:lang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BB"/>
  </w:style>
  <w:style w:type="paragraph" w:styleId="Altbilgi">
    <w:name w:val="footer"/>
    <w:basedOn w:val="Normal"/>
    <w:link w:val="AltbilgiChar"/>
    <w:uiPriority w:val="99"/>
    <w:unhideWhenUsed/>
    <w:rsid w:val="00E568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8BB"/>
  </w:style>
  <w:style w:type="table" w:styleId="TabloKlavuzu">
    <w:name w:val="Table Grid"/>
    <w:basedOn w:val="NormalTablo"/>
    <w:uiPriority w:val="39"/>
    <w:rsid w:val="00E5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043D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043D3"/>
    <w:rPr>
      <w:rFonts w:eastAsiaTheme="minorEastAsia"/>
      <w:lang w:eastAsia="tr-TR"/>
    </w:rPr>
  </w:style>
  <w:style w:type="character" w:customStyle="1" w:styleId="Balk1Char">
    <w:name w:val="Başlık 1 Char"/>
    <w:basedOn w:val="VarsaylanParagrafYazTipi"/>
    <w:link w:val="Balk1"/>
    <w:uiPriority w:val="9"/>
    <w:rsid w:val="00F014D8"/>
    <w:rPr>
      <w:rFonts w:ascii="Calibri" w:eastAsia="Times New Roman" w:hAnsi="Calibri" w:cs="Times New Roman"/>
      <w:b/>
      <w:bCs/>
      <w:i/>
      <w:iCs/>
      <w:noProof/>
      <w:sz w:val="20"/>
      <w:szCs w:val="20"/>
      <w:lang w:bidi="en-US"/>
    </w:rPr>
  </w:style>
  <w:style w:type="character" w:customStyle="1" w:styleId="Balk2Char">
    <w:name w:val="Başlık 2 Char"/>
    <w:basedOn w:val="VarsaylanParagrafYazTipi"/>
    <w:link w:val="Balk2"/>
    <w:rsid w:val="00F014D8"/>
    <w:rPr>
      <w:rFonts w:ascii="Calibri" w:eastAsia="Times New Roman" w:hAnsi="Calibri" w:cs="Calibri"/>
      <w:bCs/>
      <w:iCs/>
      <w:noProof/>
      <w:color w:val="2DAADA"/>
      <w:spacing w:val="-1"/>
      <w:sz w:val="24"/>
      <w:lang w:eastAsia="tr-TR" w:bidi="en-US"/>
    </w:rPr>
  </w:style>
  <w:style w:type="paragraph" w:styleId="ListeParagraf">
    <w:name w:val="List Paragraph"/>
    <w:basedOn w:val="Normal"/>
    <w:uiPriority w:val="34"/>
    <w:qFormat/>
    <w:rsid w:val="00F014D8"/>
    <w:pPr>
      <w:ind w:left="720"/>
      <w:contextualSpacing/>
    </w:pPr>
  </w:style>
  <w:style w:type="paragraph" w:styleId="BalonMetni">
    <w:name w:val="Balloon Text"/>
    <w:basedOn w:val="Normal"/>
    <w:link w:val="BalonMetniChar"/>
    <w:uiPriority w:val="99"/>
    <w:semiHidden/>
    <w:unhideWhenUsed/>
    <w:rsid w:val="008373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3AC"/>
    <w:rPr>
      <w:rFonts w:ascii="Segoe UI" w:hAnsi="Segoe UI" w:cs="Segoe UI"/>
      <w:sz w:val="18"/>
      <w:szCs w:val="18"/>
    </w:rPr>
  </w:style>
  <w:style w:type="paragraph" w:customStyle="1" w:styleId="Default">
    <w:name w:val="Default"/>
    <w:rsid w:val="00330A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247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C7F7A-F9BD-49E4-8169-453873C5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9</Pages>
  <Words>2595</Words>
  <Characters>14792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LGS HAZIRLIK PROGRAMI 2021-2022 YILLIK EYLEM PLANI</vt:lpstr>
    </vt:vector>
  </TitlesOfParts>
  <Company>eKİM 2021</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LGS HAZIRLIK PROGRAMI 2021-2022 YILLIK EYLEM PLANI</dc:title>
  <dc:subject>GÖLCÜK ORTAOKULU</dc:subject>
  <dc:creator>KÜTAHYA</dc:creator>
  <cp:lastModifiedBy>GÖLCÜK ORTAOKULU</cp:lastModifiedBy>
  <cp:revision>29</cp:revision>
  <cp:lastPrinted>2021-10-11T12:42:00Z</cp:lastPrinted>
  <dcterms:created xsi:type="dcterms:W3CDTF">2021-10-26T07:15:00Z</dcterms:created>
  <dcterms:modified xsi:type="dcterms:W3CDTF">2021-10-28T20:26:00Z</dcterms:modified>
</cp:coreProperties>
</file>